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41" w:rsidRPr="003E2941" w:rsidRDefault="003E2941" w:rsidP="003E2941">
      <w:pPr>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МУНИЦИПАЛЬНЫЙ КОНТРАКТ  № 17 - ЭА</w:t>
      </w:r>
    </w:p>
    <w:p w:rsidR="003E2941" w:rsidRPr="003E2941" w:rsidRDefault="003E2941" w:rsidP="003E29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оказания информационных услуг с использованием экземпляров Специальных Выпусков Систем КонсультантПлюс</w:t>
      </w:r>
    </w:p>
    <w:p w:rsidR="003E2941" w:rsidRPr="003E2941" w:rsidRDefault="003E2941" w:rsidP="003E2941">
      <w:pPr>
        <w:spacing w:after="0" w:line="240" w:lineRule="auto"/>
        <w:jc w:val="center"/>
        <w:rPr>
          <w:rFonts w:ascii="Times New Roman" w:eastAsia="Times New Roman" w:hAnsi="Times New Roman" w:cs="Times New Roman"/>
          <w:b/>
          <w:sz w:val="24"/>
          <w:szCs w:val="24"/>
          <w:lang w:eastAsia="ru-RU"/>
        </w:rPr>
      </w:pPr>
    </w:p>
    <w:tbl>
      <w:tblPr>
        <w:tblW w:w="0" w:type="auto"/>
        <w:tblLook w:val="01E0"/>
      </w:tblPr>
      <w:tblGrid>
        <w:gridCol w:w="4701"/>
        <w:gridCol w:w="4870"/>
      </w:tblGrid>
      <w:tr w:rsidR="003E2941" w:rsidRPr="003E2941" w:rsidTr="003E2941">
        <w:tc>
          <w:tcPr>
            <w:tcW w:w="5211" w:type="dxa"/>
            <w:hideMark/>
          </w:tcPr>
          <w:p w:rsidR="003E2941" w:rsidRPr="003E2941" w:rsidRDefault="003E2941" w:rsidP="003E2941">
            <w:pPr>
              <w:tabs>
                <w:tab w:val="left" w:pos="0"/>
              </w:tabs>
              <w:spacing w:after="0" w:line="240" w:lineRule="auto"/>
              <w:jc w:val="both"/>
              <w:rPr>
                <w:rFonts w:ascii="Times New Roman" w:eastAsia="Times New Roman" w:hAnsi="Times New Roman" w:cs="Times New Roman"/>
                <w:b/>
                <w:bCs/>
                <w:iCs/>
                <w:sz w:val="24"/>
                <w:szCs w:val="24"/>
                <w:lang w:eastAsia="ru-RU"/>
              </w:rPr>
            </w:pPr>
            <w:r w:rsidRPr="003E2941">
              <w:rPr>
                <w:rFonts w:ascii="Times New Roman" w:eastAsia="Times New Roman" w:hAnsi="Times New Roman" w:cs="Times New Roman"/>
                <w:bCs/>
                <w:sz w:val="24"/>
                <w:szCs w:val="24"/>
                <w:lang w:eastAsia="ru-RU"/>
              </w:rPr>
              <w:t>г. Куртамыш</w:t>
            </w:r>
          </w:p>
        </w:tc>
        <w:tc>
          <w:tcPr>
            <w:tcW w:w="5211" w:type="dxa"/>
            <w:hideMark/>
          </w:tcPr>
          <w:p w:rsidR="003E2941" w:rsidRPr="003E2941" w:rsidRDefault="003E2941" w:rsidP="003E2941">
            <w:pPr>
              <w:tabs>
                <w:tab w:val="left" w:pos="0"/>
              </w:tabs>
              <w:spacing w:after="0" w:line="240" w:lineRule="auto"/>
              <w:ind w:firstLine="900"/>
              <w:jc w:val="right"/>
              <w:rPr>
                <w:rFonts w:ascii="Times New Roman" w:eastAsia="Times New Roman" w:hAnsi="Times New Roman" w:cs="Times New Roman"/>
                <w:b/>
                <w:bCs/>
                <w:iCs/>
                <w:sz w:val="24"/>
                <w:szCs w:val="24"/>
                <w:lang w:eastAsia="ru-RU"/>
              </w:rPr>
            </w:pPr>
            <w:r w:rsidRPr="003E2941">
              <w:rPr>
                <w:rFonts w:ascii="Times New Roman" w:eastAsia="Times New Roman" w:hAnsi="Times New Roman" w:cs="Times New Roman"/>
                <w:bCs/>
                <w:sz w:val="24"/>
                <w:szCs w:val="24"/>
                <w:lang w:eastAsia="ru-RU"/>
              </w:rPr>
              <w:t>«____» ________________2014 год</w:t>
            </w:r>
          </w:p>
        </w:tc>
      </w:tr>
    </w:tbl>
    <w:p w:rsidR="003E2941" w:rsidRPr="003E2941" w:rsidRDefault="003E2941" w:rsidP="003E2941">
      <w:pPr>
        <w:widowControl w:val="0"/>
        <w:snapToGrid w:val="0"/>
        <w:spacing w:after="0" w:line="213" w:lineRule="auto"/>
        <w:jc w:val="both"/>
        <w:rPr>
          <w:rFonts w:ascii="Times New Roman" w:hAnsi="Times New Roman" w:cs="Arial"/>
          <w:color w:val="000000"/>
          <w:sz w:val="24"/>
          <w:szCs w:val="24"/>
        </w:rPr>
      </w:pP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     Администрация Куртамышского района, именуемая в дальнейшем  «Заказчик», в лице Главы Куртамышского района Суханова Валентина Александровича, действующего на </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основании Устава Куртамышского района,  с одной стороны и </w:t>
      </w:r>
      <w:r>
        <w:rPr>
          <w:rFonts w:ascii="Times New Roman" w:eastAsia="Times New Roman" w:hAnsi="Times New Roman" w:cs="Times New Roman"/>
          <w:sz w:val="24"/>
          <w:szCs w:val="24"/>
          <w:lang w:eastAsia="ru-RU"/>
        </w:rPr>
        <w:t>Общество с ограниченной ответственностью «Консультант – Зауралье», в лице Генерального директора Достовалова Андрея Викторовича,</w:t>
      </w:r>
      <w:r w:rsidRPr="003E2941">
        <w:rPr>
          <w:rFonts w:ascii="Times New Roman" w:eastAsia="Times New Roman" w:hAnsi="Times New Roman" w:cs="Times New Roman"/>
          <w:sz w:val="24"/>
          <w:szCs w:val="24"/>
          <w:lang w:eastAsia="ru-RU"/>
        </w:rPr>
        <w:t xml:space="preserve"> именуемая(ый) в дальнейшем "Подрядчик", действующая(ий) на основании </w:t>
      </w:r>
      <w:r>
        <w:rPr>
          <w:rFonts w:ascii="Times New Roman" w:eastAsia="Times New Roman" w:hAnsi="Times New Roman" w:cs="Times New Roman"/>
          <w:sz w:val="24"/>
          <w:szCs w:val="24"/>
          <w:lang w:eastAsia="ru-RU"/>
        </w:rPr>
        <w:t xml:space="preserve"> Устава</w:t>
      </w:r>
      <w:r w:rsidRPr="003E2941">
        <w:rPr>
          <w:rFonts w:ascii="Times New Roman" w:eastAsia="Times New Roman" w:hAnsi="Times New Roman" w:cs="Times New Roman"/>
          <w:sz w:val="24"/>
          <w:szCs w:val="24"/>
          <w:lang w:eastAsia="ru-RU"/>
        </w:rPr>
        <w:t xml:space="preserve">, с другой стороны, именуемые в дальнейшем "Стороны", с соблюдением требований Федерального закона от 05.04.2013 № 44-ФЗ «О контрактной системы в сфере закупок товаров, работ, услуг для обеспечения государственных и муниципальных услуг» на основании результатов размещения муниципального заказа путем проведения электронного аукциона (протокол от </w:t>
      </w:r>
      <w:r>
        <w:rPr>
          <w:rFonts w:ascii="Times New Roman" w:eastAsia="Times New Roman" w:hAnsi="Times New Roman" w:cs="Times New Roman"/>
          <w:sz w:val="24"/>
          <w:szCs w:val="24"/>
          <w:lang w:eastAsia="ru-RU"/>
        </w:rPr>
        <w:t xml:space="preserve">08.07.2014 г. </w:t>
      </w:r>
      <w:r w:rsidRPr="003E294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б/н</w:t>
      </w:r>
      <w:r w:rsidRPr="003E2941">
        <w:rPr>
          <w:rFonts w:ascii="Times New Roman" w:eastAsia="Times New Roman" w:hAnsi="Times New Roman" w:cs="Times New Roman"/>
          <w:sz w:val="24"/>
          <w:szCs w:val="24"/>
          <w:lang w:eastAsia="ru-RU"/>
        </w:rPr>
        <w:t>), заключили настоящий муниципальный контракт, именуемый в дальнейшем "Контракт", о нижеследующем:</w:t>
      </w:r>
    </w:p>
    <w:p w:rsidR="003E2941" w:rsidRPr="003E2941" w:rsidRDefault="003E2941" w:rsidP="003E2941">
      <w:pPr>
        <w:numPr>
          <w:ilvl w:val="0"/>
          <w:numId w:val="1"/>
        </w:numPr>
        <w:autoSpaceDE w:val="0"/>
        <w:autoSpaceDN w:val="0"/>
        <w:adjustRightInd w:val="0"/>
        <w:spacing w:after="0" w:line="240" w:lineRule="auto"/>
        <w:ind w:left="567" w:hanging="567"/>
        <w:jc w:val="center"/>
        <w:rPr>
          <w:rFonts w:ascii="Times New Roman" w:eastAsia="Times New Roman" w:hAnsi="Times New Roman" w:cs="Times New Roman"/>
          <w:b/>
          <w:bCs/>
          <w:kern w:val="16"/>
          <w:sz w:val="24"/>
          <w:szCs w:val="24"/>
          <w:lang w:eastAsia="ru-RU"/>
        </w:rPr>
      </w:pPr>
      <w:r w:rsidRPr="003E2941">
        <w:rPr>
          <w:rFonts w:ascii="Times New Roman" w:eastAsia="Times New Roman" w:hAnsi="Times New Roman" w:cs="Times New Roman"/>
          <w:b/>
          <w:bCs/>
          <w:kern w:val="16"/>
          <w:sz w:val="24"/>
          <w:szCs w:val="24"/>
          <w:lang w:eastAsia="ru-RU"/>
        </w:rPr>
        <w:t>ОСНОВНЫЕ ПОНЯТИЯ</w:t>
      </w:r>
    </w:p>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
          <w:bCs/>
          <w:kern w:val="16"/>
          <w:sz w:val="20"/>
          <w:szCs w:val="20"/>
          <w:lang w:eastAsia="ru-RU"/>
        </w:rPr>
      </w:pPr>
    </w:p>
    <w:p w:rsidR="003E2941" w:rsidRPr="003E2941" w:rsidRDefault="003E2941" w:rsidP="003E2941">
      <w:pPr>
        <w:numPr>
          <w:ilvl w:val="1"/>
          <w:numId w:val="1"/>
        </w:numPr>
        <w:tabs>
          <w:tab w:val="num" w:pos="540"/>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 xml:space="preserve">Справочная Правовая Система КонсультантПлюс (далее - Система КонсультантПлюс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3E2941" w:rsidRPr="003E2941" w:rsidRDefault="003E2941" w:rsidP="003E2941">
      <w:pPr>
        <w:numPr>
          <w:ilvl w:val="1"/>
          <w:numId w:val="1"/>
        </w:numPr>
        <w:tabs>
          <w:tab w:val="num" w:pos="540"/>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Экземпляр Системы - копия Системы КонсультантПлюс на материальном носителе,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позволяющая Заказчику получать необходимую информацию. Экземпляр Системы не позволяет изменять и передавать полученную информацию.</w:t>
      </w:r>
    </w:p>
    <w:p w:rsidR="003E2941" w:rsidRPr="003E2941" w:rsidRDefault="003E2941" w:rsidP="003E2941">
      <w:pPr>
        <w:numPr>
          <w:ilvl w:val="1"/>
          <w:numId w:val="1"/>
        </w:numPr>
        <w:tabs>
          <w:tab w:val="num" w:pos="540"/>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Регистрация экземпляра Системы на компьютере Заказчика (далее регистрация) –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техническая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3E2941" w:rsidRDefault="003E2941" w:rsidP="003E2941">
      <w:pPr>
        <w:numPr>
          <w:ilvl w:val="1"/>
          <w:numId w:val="1"/>
        </w:numPr>
        <w:tabs>
          <w:tab w:val="num" w:pos="540"/>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Перерегистрация экземпляра Системы - </w:t>
      </w:r>
      <w:r>
        <w:rPr>
          <w:rFonts w:ascii="Times New Roman" w:eastAsia="Times New Roman" w:hAnsi="Times New Roman" w:cs="Times New Roman"/>
          <w:kern w:val="16"/>
          <w:sz w:val="24"/>
          <w:szCs w:val="24"/>
          <w:lang w:eastAsia="ru-RU"/>
        </w:rPr>
        <w:t xml:space="preserve">регистрация экземпляра Системы,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перенесенного на новый компьютер Заказчика.</w:t>
      </w:r>
    </w:p>
    <w:p w:rsidR="003E2941" w:rsidRPr="003E2941" w:rsidRDefault="003E2941" w:rsidP="003E2941">
      <w:pPr>
        <w:numPr>
          <w:ilvl w:val="1"/>
          <w:numId w:val="1"/>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Локальная вычислительная сеть – </w:t>
      </w:r>
      <w:r w:rsidRPr="003E2941">
        <w:rPr>
          <w:rFonts w:ascii="Times New Roman" w:eastAsia="Times New Roman" w:hAnsi="Times New Roman" w:cs="Times New Roman"/>
          <w:sz w:val="24"/>
          <w:szCs w:val="24"/>
          <w:lang w:eastAsia="ru-RU"/>
        </w:rPr>
        <w:t xml:space="preserve">это вычислительная сеть, соединяющая 2 (две) или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более ЭВМ (возможно, разного типа), расположенные в пределах 1 (одного) здания или нескольких соседних зданий.</w:t>
      </w:r>
    </w:p>
    <w:p w:rsidR="003E2941" w:rsidRPr="003E2941" w:rsidRDefault="003E2941" w:rsidP="003E2941">
      <w:pPr>
        <w:numPr>
          <w:ilvl w:val="1"/>
          <w:numId w:val="1"/>
        </w:numPr>
        <w:tabs>
          <w:tab w:val="num"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КЦ КонсультантПлюс - организация, на основании договора с которой Дистрибьютор </w:t>
      </w:r>
    </w:p>
    <w:p w:rsidR="003E2941" w:rsidRPr="003E2941" w:rsidRDefault="003E2941" w:rsidP="003E294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осуществляет поставку экземпляров Систем КонсультантПлюс (в том числе экземпляров Специальных Выпусков Систем КонсультантПлюс) и оказание информационных услуг с использованием экземпляров Систем (в том числе экземпляров Специальных Выпусков Систем КонсультантПлюс).</w:t>
      </w:r>
    </w:p>
    <w:p w:rsidR="003E2941" w:rsidRDefault="003E2941" w:rsidP="003E2941">
      <w:pPr>
        <w:numPr>
          <w:ilvl w:val="1"/>
          <w:numId w:val="1"/>
        </w:numPr>
        <w:tabs>
          <w:tab w:val="num"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Правомерный приобретатель экземпляра Системы (Заказчик) –</w:t>
      </w:r>
    </w:p>
    <w:p w:rsidR="003E2941" w:rsidRPr="003E2941" w:rsidRDefault="003E2941" w:rsidP="003E294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3E2941" w:rsidRDefault="003E2941" w:rsidP="003E2941">
      <w:pPr>
        <w:numPr>
          <w:ilvl w:val="1"/>
          <w:numId w:val="1"/>
        </w:numPr>
        <w:tabs>
          <w:tab w:val="num" w:pos="567"/>
        </w:tabs>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Число одновременных доступов (далее - число ОД) - параметр Системы, </w:t>
      </w:r>
    </w:p>
    <w:p w:rsidR="003E2941" w:rsidRPr="003E2941" w:rsidRDefault="003E2941" w:rsidP="003E294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определяющий максимальное количество ЭВМ, с которых может быть осуществлен одновременный доступ к Системе.</w:t>
      </w:r>
    </w:p>
    <w:p w:rsidR="003E2941" w:rsidRPr="003E2941" w:rsidRDefault="003E2941" w:rsidP="003E2941">
      <w:pPr>
        <w:numPr>
          <w:ilvl w:val="0"/>
          <w:numId w:val="1"/>
        </w:numPr>
        <w:autoSpaceDE w:val="0"/>
        <w:autoSpaceDN w:val="0"/>
        <w:adjustRightInd w:val="0"/>
        <w:spacing w:after="0" w:line="240" w:lineRule="auto"/>
        <w:jc w:val="center"/>
        <w:rPr>
          <w:rFonts w:ascii="Times New Roman" w:eastAsia="Times New Roman" w:hAnsi="Times New Roman" w:cs="Times New Roman"/>
          <w:b/>
          <w:bCs/>
          <w:kern w:val="16"/>
          <w:sz w:val="24"/>
          <w:szCs w:val="24"/>
          <w:lang w:eastAsia="ru-RU"/>
        </w:rPr>
      </w:pPr>
      <w:r w:rsidRPr="003E2941">
        <w:rPr>
          <w:rFonts w:ascii="Times New Roman" w:eastAsia="Times New Roman" w:hAnsi="Times New Roman" w:cs="Times New Roman"/>
          <w:b/>
          <w:bCs/>
          <w:kern w:val="16"/>
          <w:sz w:val="24"/>
          <w:szCs w:val="24"/>
          <w:lang w:eastAsia="ru-RU"/>
        </w:rPr>
        <w:t>ПРЕДМЕТ КОНТРАКТА</w:t>
      </w:r>
    </w:p>
    <w:p w:rsidR="003E2941" w:rsidRPr="003E2941" w:rsidRDefault="003E2941" w:rsidP="003E2941">
      <w:pPr>
        <w:autoSpaceDE w:val="0"/>
        <w:autoSpaceDN w:val="0"/>
        <w:adjustRightInd w:val="0"/>
        <w:spacing w:after="0" w:line="240" w:lineRule="auto"/>
        <w:ind w:left="390"/>
        <w:rPr>
          <w:rFonts w:ascii="Times New Roman" w:eastAsia="Times New Roman" w:hAnsi="Times New Roman" w:cs="Times New Roman"/>
          <w:b/>
          <w:bCs/>
          <w:kern w:val="16"/>
          <w:sz w:val="24"/>
          <w:szCs w:val="24"/>
          <w:lang w:eastAsia="ru-RU"/>
        </w:rPr>
      </w:pPr>
    </w:p>
    <w:p w:rsidR="003E2941" w:rsidRPr="003E2941" w:rsidRDefault="003E2941" w:rsidP="003E2941">
      <w:pPr>
        <w:numPr>
          <w:ilvl w:val="1"/>
          <w:numId w:val="2"/>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Подрядчик обязуется по заданию Заказчика оказывать информационные услуги   </w:t>
      </w:r>
      <w:r w:rsidRPr="003E2941">
        <w:rPr>
          <w:rFonts w:ascii="Times New Roman" w:eastAsia="Times New Roman" w:hAnsi="Times New Roman" w:cs="Times New Roman"/>
          <w:sz w:val="24"/>
          <w:szCs w:val="24"/>
          <w:lang w:eastAsia="ru-RU"/>
        </w:rPr>
        <w:t xml:space="preserve">с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lastRenderedPageBreak/>
        <w:t>использованием экземпляров Систем (услуги по адаптации и сопровождению экземпляра(ов) Специального Выпуска Системы КонсультантПлюс),</w:t>
      </w:r>
      <w:r w:rsidRPr="003E2941">
        <w:rPr>
          <w:rFonts w:ascii="Times New Roman" w:eastAsia="Times New Roman" w:hAnsi="Times New Roman" w:cs="Times New Roman"/>
          <w:kern w:val="16"/>
          <w:sz w:val="24"/>
          <w:szCs w:val="24"/>
          <w:lang w:eastAsia="ru-RU"/>
        </w:rPr>
        <w:t xml:space="preserve"> указанных </w:t>
      </w:r>
      <w:r w:rsidRPr="003E2941">
        <w:rPr>
          <w:rFonts w:ascii="Times New Roman" w:eastAsia="Times New Roman" w:hAnsi="Times New Roman" w:cs="Times New Roman"/>
          <w:b/>
          <w:kern w:val="16"/>
          <w:sz w:val="24"/>
          <w:szCs w:val="24"/>
          <w:lang w:eastAsia="ru-RU"/>
        </w:rPr>
        <w:t xml:space="preserve">в   Приложении №1  </w:t>
      </w:r>
      <w:r w:rsidRPr="003E2941">
        <w:rPr>
          <w:rFonts w:ascii="Times New Roman" w:eastAsia="Times New Roman" w:hAnsi="Times New Roman" w:cs="Times New Roman"/>
          <w:kern w:val="16"/>
          <w:sz w:val="24"/>
          <w:szCs w:val="24"/>
          <w:lang w:eastAsia="ru-RU"/>
        </w:rPr>
        <w:t xml:space="preserve"> к настоящему Контракту справочно-правовых систем в соответствии с Техническим заданием (Приложение 2 к настоящему Контракту).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Оказание услуг осуществляется в порядке, указанном в </w:t>
      </w:r>
      <w:hyperlink r:id="rId5" w:history="1">
        <w:r w:rsidRPr="003E2941">
          <w:rPr>
            <w:rFonts w:ascii="Times New Roman" w:eastAsia="Times New Roman" w:hAnsi="Times New Roman" w:cs="Times New Roman"/>
            <w:b/>
            <w:sz w:val="24"/>
            <w:szCs w:val="24"/>
            <w:lang w:eastAsia="ru-RU"/>
          </w:rPr>
          <w:t>разделе 3</w:t>
        </w:r>
      </w:hyperlink>
      <w:r w:rsidRPr="003E2941">
        <w:rPr>
          <w:rFonts w:ascii="Times New Roman" w:eastAsia="Times New Roman" w:hAnsi="Times New Roman" w:cs="Times New Roman"/>
          <w:sz w:val="24"/>
          <w:szCs w:val="24"/>
          <w:lang w:eastAsia="ru-RU"/>
        </w:rPr>
        <w:t xml:space="preserve"> настоящего Контракта, по адресу(ам), указанным в </w:t>
      </w:r>
      <w:r w:rsidRPr="003E2941">
        <w:rPr>
          <w:rFonts w:ascii="Times New Roman" w:eastAsia="Times New Roman" w:hAnsi="Times New Roman" w:cs="Times New Roman"/>
          <w:b/>
          <w:sz w:val="24"/>
          <w:szCs w:val="24"/>
          <w:lang w:eastAsia="ru-RU"/>
        </w:rPr>
        <w:t>Приложении № 1</w:t>
      </w:r>
      <w:r w:rsidRPr="003E2941">
        <w:rPr>
          <w:rFonts w:ascii="Times New Roman" w:eastAsia="Times New Roman" w:hAnsi="Times New Roman" w:cs="Times New Roman"/>
          <w:sz w:val="24"/>
          <w:szCs w:val="24"/>
          <w:lang w:eastAsia="ru-RU"/>
        </w:rPr>
        <w:t xml:space="preserve"> к настоящему Контракту.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Заказчик обязуется принять и оплатить предоставленные услуги.</w:t>
      </w:r>
    </w:p>
    <w:p w:rsidR="003E2941" w:rsidRP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sz w:val="24"/>
          <w:szCs w:val="24"/>
          <w:lang w:eastAsia="ru-RU"/>
        </w:rPr>
        <w:t>2.2.</w:t>
      </w:r>
      <w:r w:rsidRPr="003E2941">
        <w:rPr>
          <w:rFonts w:ascii="Times New Roman" w:eastAsia="Times New Roman" w:hAnsi="Times New Roman" w:cs="Times New Roman"/>
          <w:b/>
          <w:sz w:val="24"/>
          <w:szCs w:val="24"/>
          <w:lang w:eastAsia="ru-RU"/>
        </w:rPr>
        <w:t xml:space="preserve">    Использование Заказчиком передаваемой информации.</w:t>
      </w:r>
    </w:p>
    <w:p w:rsidR="003E2941" w:rsidRP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2.2.1. Заказчик имеет право без дополнительных письменных разрешений распространять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3E2941" w:rsidRP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2.2.2. Использование в печатном виде информации, самостоятельно являющейся объектом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3E2941" w:rsidRDefault="003E2941" w:rsidP="003E294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Использование в электронном виде любой переданной информации возможно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0"/>
          <w:szCs w:val="20"/>
          <w:lang w:eastAsia="ru-RU"/>
        </w:rPr>
      </w:pPr>
    </w:p>
    <w:p w:rsidR="003E2941" w:rsidRPr="003E2941" w:rsidRDefault="003E2941" w:rsidP="003E2941">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ПОРЯДОК ОКАЗАНИЯ ИНФОРМАЦИОННЫХ УСЛУГ С ИСПОЛЬЗОВАНИЕМ ЭКЗЕМПЛЯРОВ СПЕЦИАЛЬНЫХ ВЫПУСКОВ СИСТЕМ</w:t>
      </w:r>
    </w:p>
    <w:p w:rsidR="003E2941" w:rsidRPr="003E2941" w:rsidRDefault="003E2941" w:rsidP="003E2941">
      <w:pPr>
        <w:autoSpaceDE w:val="0"/>
        <w:autoSpaceDN w:val="0"/>
        <w:adjustRightInd w:val="0"/>
        <w:spacing w:after="0" w:line="240" w:lineRule="auto"/>
        <w:ind w:left="390"/>
        <w:rPr>
          <w:rFonts w:ascii="Times New Roman" w:eastAsia="Times New Roman" w:hAnsi="Times New Roman" w:cs="Times New Roman"/>
          <w:b/>
          <w:sz w:val="8"/>
          <w:szCs w:val="8"/>
          <w:lang w:eastAsia="ru-RU"/>
        </w:rPr>
      </w:pPr>
    </w:p>
    <w:p w:rsidR="003E2941" w:rsidRPr="003E2941" w:rsidRDefault="003E2941" w:rsidP="003E294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Подрядчик  начинает оказывать информационные услуги с использованием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экземпляра Системы (услуги по адаптации и сопровождению экземпляра Системы Специального Выпуска) после предоставления Заказчиком оригинала Регистрационной карты (листа) с номером, соответствующим номеру экземпляра Системы.</w:t>
      </w:r>
    </w:p>
    <w:p w:rsidR="003E2941" w:rsidRPr="003E2941" w:rsidRDefault="003E2941" w:rsidP="003E294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Оказание информационных услуг с использованием экземпляров Систем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Специальных Выпусков (услуг по адаптации и сопровождению экземпляров Систем Специальных Выпусков) предусматривает:</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адаптацию (установку, тестирование, регистрацию, формирование в комплект(ы)) экземпляра(ов) Систем Специального Выпуска  на компьютерном оборудовании Заказчика;</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 передачу Заказчику актуальной информации (актуальных наборов текстовой информации, адаптированных к установленным у Заказчика экземплярам Систем Специального Выпуска): </w:t>
      </w:r>
      <w:r w:rsidRPr="003E2941">
        <w:rPr>
          <w:rFonts w:ascii="Times New Roman" w:eastAsia="Times New Roman" w:hAnsi="Times New Roman" w:cs="Times New Roman"/>
          <w:bCs/>
          <w:sz w:val="24"/>
          <w:szCs w:val="24"/>
          <w:lang w:eastAsia="ru-RU"/>
        </w:rPr>
        <w:t>через специалиста по сопровождению 1 один (один) раз в две недели;</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техническую профилактику работоспособности экземпляра(ов) Системы Специального Выпуска и восстановление работоспособности экземпляра(ов) Системы Специального Выпуска в случае сбоев компьютерного оборудования после их устранения Заказчиком (тестирование, переустановка);</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консультирование по работе с экземпляром(ами) Системы Специального Выпуска, в т.ч. обучение Заказчика работе с экземпляром(ами) Системы Специального Выпуска по методикам Сети КонсультантПлюс с возможностью получения специального сертификата об обучении;</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lastRenderedPageBreak/>
        <w:t>- предоставление возможности получения Заказчиком консультаций по телефону и в офисе Подрядчика по работе экземпляра(ов) Системы Специального Выпуска;</w:t>
      </w:r>
    </w:p>
    <w:p w:rsidR="003E2941" w:rsidRPr="003E2941" w:rsidRDefault="003E2941" w:rsidP="003E294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предоставление другой информации и материалов;</w:t>
      </w:r>
    </w:p>
    <w:p w:rsidR="003E2941" w:rsidRPr="003E2941" w:rsidRDefault="003E2941" w:rsidP="003E294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предоставление иных услуг по адаптации и сопровождению экземпляра(ов) Системы Специального Выпуска.</w:t>
      </w:r>
    </w:p>
    <w:p w:rsidR="003E2941" w:rsidRPr="003E2941" w:rsidRDefault="003E2941" w:rsidP="003E2941">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3.3.</w:t>
      </w:r>
      <w:r w:rsidRPr="003E2941">
        <w:rPr>
          <w:rFonts w:ascii="Times New Roman" w:eastAsia="Times New Roman" w:hAnsi="Times New Roman" w:cs="Times New Roman"/>
          <w:sz w:val="24"/>
          <w:szCs w:val="24"/>
          <w:lang w:eastAsia="ru-RU"/>
        </w:rPr>
        <w:tab/>
        <w:t xml:space="preserve">Подрядчик  производит </w:t>
      </w:r>
      <w:r w:rsidRPr="003E2941">
        <w:rPr>
          <w:rFonts w:ascii="Times New Roman" w:eastAsia="Times New Roman" w:hAnsi="Times New Roman" w:cs="Times New Roman"/>
          <w:bCs/>
          <w:sz w:val="24"/>
          <w:szCs w:val="24"/>
          <w:lang w:eastAsia="ru-RU"/>
        </w:rPr>
        <w:t xml:space="preserve">оказание  </w:t>
      </w:r>
      <w:r w:rsidRPr="003E2941">
        <w:rPr>
          <w:rFonts w:ascii="Times New Roman" w:eastAsia="Times New Roman" w:hAnsi="Times New Roman" w:cs="Times New Roman"/>
          <w:sz w:val="24"/>
          <w:szCs w:val="24"/>
          <w:lang w:eastAsia="ru-RU"/>
        </w:rPr>
        <w:t xml:space="preserve">информационных услуг с использованием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экземпляров Специальных Выпусков Систем  (услуг по сопровождению экземпляра(ов) Специального Выпуска Системы) не реже  1 (одного) раза в две недели.</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Заказчик имеет право получать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3E2941" w:rsidRPr="003E2941" w:rsidRDefault="003E2941" w:rsidP="003E294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Оказание Заказчику текущих информационных услуг с использованием экземпляра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Системы (услуг по адаптации и сопровождению экземпляра Системы Специального Выпуска) осуществляется без выбора документов.</w:t>
      </w:r>
    </w:p>
    <w:p w:rsidR="003E2941" w:rsidRDefault="003E2941" w:rsidP="003E2941">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Заказчик обязуется согласовать с Подрядчиком точное время доставки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информации, обеспечить готовность технических средств и беспрепятственный доступ к экземпляру(ам) Системы Специального Выпуска в оговоренное время в случае доставки информации специалистом Подрядчика.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0"/>
          <w:szCs w:val="20"/>
          <w:lang w:eastAsia="ru-RU"/>
        </w:rPr>
      </w:pP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4. ПОРЯДОК ИСПОЛЬЗОВАНИЯ</w:t>
      </w: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ЭКЗЕМПЛЯРА СПЕЦИАЛЬНОГО ВЫПУСКА СИСТЕМЫ</w:t>
      </w: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4.1.</w:t>
      </w:r>
      <w:r w:rsidRPr="003E2941">
        <w:rPr>
          <w:rFonts w:ascii="Times New Roman" w:eastAsia="Times New Roman" w:hAnsi="Times New Roman" w:cs="Times New Roman"/>
          <w:b/>
          <w:sz w:val="24"/>
          <w:szCs w:val="24"/>
          <w:lang w:eastAsia="ru-RU"/>
        </w:rPr>
        <w:t xml:space="preserve">  </w:t>
      </w:r>
      <w:r w:rsidRPr="003E2941">
        <w:rPr>
          <w:rFonts w:ascii="Times New Roman" w:eastAsia="Times New Roman" w:hAnsi="Times New Roman" w:cs="Times New Roman"/>
          <w:sz w:val="24"/>
          <w:szCs w:val="24"/>
          <w:lang w:eastAsia="ru-RU"/>
        </w:rPr>
        <w:t>Заказчик не вправе использовать 1 (один) экземпл</w:t>
      </w:r>
      <w:r>
        <w:rPr>
          <w:rFonts w:ascii="Times New Roman" w:eastAsia="Times New Roman" w:hAnsi="Times New Roman" w:cs="Times New Roman"/>
          <w:sz w:val="24"/>
          <w:szCs w:val="24"/>
          <w:lang w:eastAsia="ru-RU"/>
        </w:rPr>
        <w:t xml:space="preserve">яр Специального Выпуска Системы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на 2 (двух) и более компьютерах одновременно. Заказчик не вправе использовать сетевую версию экземпляра Специального Выпуска Системы на 2 (двух) и более локальных сетях одновременно и/или использовать в локальной сети с числом ОД большим, чем определено настоящим Договором для данной Системы.</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4.2.  Экземпляр Специального Выпуска Системы (сетевая версия экземпляра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Специального Выпуска Системы) содержит программную защиту от несанкционированного копирования и работоспособен только после его регистрации Подрядчиком.</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4.3.  Заказчик вправе переносить экземпляр(ы) Специального(ых) Выпуска(ов) </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Системы(м) (сетевую версию экземпляра Специального Выпуска Системы) на другой(ую) </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компьютер (локальную сеть). Перенос подразумевает удаление экземпляра Специального </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Выпуска Системы (сетевого экземпляра Специального Выпуска Системы) с прежнего </w:t>
      </w:r>
    </w:p>
    <w:p w:rsid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компьютера (локальной сети). В этом случае Подрядчик обязан по требованию Заказчика </w:t>
      </w:r>
    </w:p>
    <w:p w:rsidR="003E2941" w:rsidRP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перерегистрировать экземпляр Специального Выпуска Системы.</w:t>
      </w:r>
    </w:p>
    <w:p w:rsidR="003E2941" w:rsidRPr="003E2941" w:rsidRDefault="003E2941" w:rsidP="003E2941">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4.4.   Заказчик не вправе передавать экземпляры Специальных Выпусков Систем третьему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лицу.</w:t>
      </w:r>
    </w:p>
    <w:p w:rsidR="003E2941" w:rsidRPr="003E2941" w:rsidRDefault="003E2941" w:rsidP="003E2941">
      <w:pPr>
        <w:tabs>
          <w:tab w:val="left" w:pos="1695"/>
        </w:tabs>
        <w:autoSpaceDE w:val="0"/>
        <w:autoSpaceDN w:val="0"/>
        <w:adjustRightInd w:val="0"/>
        <w:spacing w:after="0" w:line="240" w:lineRule="auto"/>
        <w:jc w:val="both"/>
        <w:rPr>
          <w:rFonts w:ascii="Times New Roman" w:eastAsia="Times New Roman" w:hAnsi="Times New Roman" w:cs="Times New Roman"/>
          <w:b/>
          <w:bCs/>
          <w:kern w:val="16"/>
          <w:sz w:val="24"/>
          <w:szCs w:val="24"/>
          <w:lang w:eastAsia="ru-RU"/>
        </w:rPr>
      </w:pPr>
      <w:r w:rsidRPr="003E2941">
        <w:rPr>
          <w:rFonts w:ascii="Times New Roman" w:eastAsia="Times New Roman" w:hAnsi="Times New Roman" w:cs="Times New Roman"/>
          <w:sz w:val="24"/>
          <w:szCs w:val="24"/>
          <w:lang w:eastAsia="ru-RU"/>
        </w:rPr>
        <w:tab/>
      </w:r>
      <w:r w:rsidRPr="003E2941">
        <w:rPr>
          <w:rFonts w:ascii="Times New Roman" w:eastAsia="Times New Roman" w:hAnsi="Times New Roman" w:cs="Times New Roman"/>
          <w:b/>
          <w:bCs/>
          <w:kern w:val="16"/>
          <w:sz w:val="24"/>
          <w:szCs w:val="24"/>
          <w:lang w:eastAsia="ru-RU"/>
        </w:rPr>
        <w:t>5.  ЦЕНА КОНТРАКТА</w:t>
      </w:r>
      <w:r w:rsidRPr="003E2941">
        <w:rPr>
          <w:rFonts w:ascii="Times New Roman" w:eastAsia="Times New Roman" w:hAnsi="Times New Roman" w:cs="Times New Roman"/>
          <w:b/>
          <w:sz w:val="24"/>
          <w:szCs w:val="24"/>
          <w:lang w:eastAsia="ru-RU"/>
        </w:rPr>
        <w:t xml:space="preserve"> </w:t>
      </w:r>
      <w:r w:rsidRPr="003E2941">
        <w:rPr>
          <w:rFonts w:ascii="Times New Roman" w:eastAsia="Times New Roman" w:hAnsi="Times New Roman" w:cs="Times New Roman"/>
          <w:b/>
          <w:bCs/>
          <w:kern w:val="16"/>
          <w:sz w:val="24"/>
          <w:szCs w:val="24"/>
          <w:lang w:eastAsia="ru-RU"/>
        </w:rPr>
        <w:t>И ПОРЯДОК РАСЧЕТОВ</w:t>
      </w: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bCs/>
          <w:kern w:val="16"/>
          <w:sz w:val="24"/>
          <w:szCs w:val="24"/>
          <w:lang w:eastAsia="ru-RU"/>
        </w:rPr>
      </w:pPr>
    </w:p>
    <w:p w:rsid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Ежемесячная Стоимость оказания информационных услуг с использованием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экземпляров Специальных Выпусков Систем </w:t>
      </w:r>
      <w:r w:rsidRPr="003E2941">
        <w:rPr>
          <w:rFonts w:ascii="Times New Roman" w:eastAsia="Times New Roman" w:hAnsi="Times New Roman" w:cs="Times New Roman"/>
          <w:sz w:val="24"/>
          <w:szCs w:val="24"/>
          <w:lang w:eastAsia="ru-RU"/>
        </w:rPr>
        <w:t xml:space="preserve">(услуги по адаптации и сопровождению экземпляра(ов) Специального Выпуска Системы КонсультантПлюс) </w:t>
      </w:r>
      <w:r w:rsidRPr="003E2941">
        <w:rPr>
          <w:rFonts w:ascii="Times New Roman" w:eastAsia="Times New Roman" w:hAnsi="Times New Roman" w:cs="Times New Roman"/>
          <w:kern w:val="16"/>
          <w:sz w:val="24"/>
          <w:szCs w:val="24"/>
          <w:lang w:eastAsia="ru-RU"/>
        </w:rPr>
        <w:t xml:space="preserve">указана в </w:t>
      </w:r>
      <w:r w:rsidRPr="003E2941">
        <w:rPr>
          <w:rFonts w:ascii="Times New Roman" w:eastAsia="Times New Roman" w:hAnsi="Times New Roman" w:cs="Times New Roman"/>
          <w:b/>
          <w:kern w:val="16"/>
          <w:sz w:val="24"/>
          <w:szCs w:val="24"/>
          <w:lang w:eastAsia="ru-RU"/>
        </w:rPr>
        <w:t xml:space="preserve">Приложении №1 </w:t>
      </w:r>
      <w:r w:rsidRPr="003E2941">
        <w:rPr>
          <w:rFonts w:ascii="Times New Roman" w:eastAsia="Times New Roman" w:hAnsi="Times New Roman" w:cs="Times New Roman"/>
          <w:kern w:val="16"/>
          <w:sz w:val="24"/>
          <w:szCs w:val="24"/>
          <w:lang w:eastAsia="ru-RU"/>
        </w:rPr>
        <w:t>настоящего Контракта.</w:t>
      </w:r>
    </w:p>
    <w:p w:rsidR="003E2941" w:rsidRP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b/>
          <w:kern w:val="16"/>
          <w:sz w:val="24"/>
          <w:szCs w:val="24"/>
          <w:lang w:eastAsia="ru-RU"/>
        </w:rPr>
      </w:pPr>
      <w:r w:rsidRPr="003E2941">
        <w:rPr>
          <w:rFonts w:ascii="Times New Roman" w:eastAsia="Times New Roman" w:hAnsi="Times New Roman" w:cs="Times New Roman"/>
          <w:kern w:val="16"/>
          <w:sz w:val="24"/>
          <w:szCs w:val="24"/>
          <w:lang w:eastAsia="ru-RU"/>
        </w:rPr>
        <w:t xml:space="preserve">Цена Контракта в соответствии с </w:t>
      </w:r>
      <w:r w:rsidRPr="003E2941">
        <w:rPr>
          <w:rFonts w:ascii="Times New Roman" w:eastAsia="Times New Roman" w:hAnsi="Times New Roman" w:cs="Times New Roman"/>
          <w:b/>
          <w:kern w:val="16"/>
          <w:sz w:val="24"/>
          <w:szCs w:val="24"/>
          <w:lang w:eastAsia="ru-RU"/>
        </w:rPr>
        <w:t>Приложением №1</w:t>
      </w:r>
      <w:r w:rsidRPr="003E2941">
        <w:rPr>
          <w:rFonts w:ascii="Times New Roman" w:eastAsia="Times New Roman" w:hAnsi="Times New Roman" w:cs="Times New Roman"/>
          <w:kern w:val="16"/>
          <w:sz w:val="24"/>
          <w:szCs w:val="24"/>
          <w:lang w:eastAsia="ru-RU"/>
        </w:rPr>
        <w:t xml:space="preserve"> к настоящему Контракту в 2014 г.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b/>
          <w:kern w:val="16"/>
          <w:sz w:val="24"/>
          <w:szCs w:val="24"/>
          <w:lang w:eastAsia="ru-RU"/>
        </w:rPr>
      </w:pPr>
      <w:r w:rsidRPr="003E2941">
        <w:rPr>
          <w:rFonts w:ascii="Times New Roman" w:eastAsia="Times New Roman" w:hAnsi="Times New Roman" w:cs="Times New Roman"/>
          <w:kern w:val="16"/>
          <w:sz w:val="24"/>
          <w:szCs w:val="24"/>
          <w:lang w:eastAsia="ru-RU"/>
        </w:rPr>
        <w:t>составляет</w:t>
      </w:r>
      <w:r w:rsidRPr="003E2941">
        <w:rPr>
          <w:rFonts w:ascii="Times New Roman" w:eastAsia="Times New Roman" w:hAnsi="Times New Roman" w:cs="Times New Roman"/>
          <w:b/>
          <w:kern w:val="16"/>
          <w:sz w:val="24"/>
          <w:szCs w:val="24"/>
          <w:lang w:eastAsia="ru-RU"/>
        </w:rPr>
        <w:t xml:space="preserve">: </w:t>
      </w:r>
      <w:r>
        <w:rPr>
          <w:rFonts w:ascii="Times New Roman" w:eastAsia="Times New Roman" w:hAnsi="Times New Roman" w:cs="Times New Roman"/>
          <w:b/>
          <w:kern w:val="16"/>
          <w:sz w:val="24"/>
          <w:szCs w:val="24"/>
          <w:lang w:eastAsia="ru-RU"/>
        </w:rPr>
        <w:t>82 512,00 (Восемьдесят две тысячи пятьсот двенадцать</w:t>
      </w:r>
      <w:r w:rsidRPr="003E2941">
        <w:rPr>
          <w:rFonts w:ascii="Times New Roman" w:eastAsia="Times New Roman" w:hAnsi="Times New Roman" w:cs="Times New Roman"/>
          <w:b/>
          <w:kern w:val="16"/>
          <w:sz w:val="24"/>
          <w:szCs w:val="24"/>
          <w:lang w:eastAsia="ru-RU"/>
        </w:rPr>
        <w:t xml:space="preserve">) руб.  </w:t>
      </w:r>
      <w:r>
        <w:rPr>
          <w:rFonts w:ascii="Times New Roman" w:eastAsia="Times New Roman" w:hAnsi="Times New Roman" w:cs="Times New Roman"/>
          <w:b/>
          <w:kern w:val="16"/>
          <w:sz w:val="24"/>
          <w:szCs w:val="24"/>
          <w:lang w:eastAsia="ru-RU"/>
        </w:rPr>
        <w:t>00</w:t>
      </w:r>
      <w:r w:rsidRPr="003E2941">
        <w:rPr>
          <w:rFonts w:ascii="Times New Roman" w:eastAsia="Times New Roman" w:hAnsi="Times New Roman" w:cs="Times New Roman"/>
          <w:b/>
          <w:kern w:val="16"/>
          <w:sz w:val="24"/>
          <w:szCs w:val="24"/>
          <w:lang w:eastAsia="ru-RU"/>
        </w:rPr>
        <w:t xml:space="preserve"> к.</w:t>
      </w:r>
      <w:r w:rsidRPr="003E2941">
        <w:rPr>
          <w:rFonts w:ascii="Times New Roman" w:eastAsia="Times New Roman" w:hAnsi="Times New Roman" w:cs="Times New Roman"/>
          <w:bCs/>
          <w:sz w:val="24"/>
          <w:szCs w:val="24"/>
          <w:lang w:eastAsia="ru-RU"/>
        </w:rPr>
        <w:t xml:space="preserve">  в том числе НДС  (в случае применения).</w:t>
      </w:r>
    </w:p>
    <w:p w:rsid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Цена Контракта, указанная в пункте 5.2, включает все расходы Подрядчика, связанные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lastRenderedPageBreak/>
        <w:t>с исполнением настоящего Контракта, в том числе уплату таможенных пошлин, налогов, сборов и других обязательных платежей, а также причитающееся ему вознаграждение.</w:t>
      </w:r>
    </w:p>
    <w:p w:rsidR="003E2941" w:rsidRP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Цена муниципального контракта является твердой и не может изменяться в ходе его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исполнения.</w:t>
      </w:r>
    </w:p>
    <w:p w:rsidR="003E2941" w:rsidRP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Оплата оказания информационных услуг с использованием экземпляров Специальных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Выпусков Систем </w:t>
      </w:r>
      <w:r w:rsidRPr="003E2941">
        <w:rPr>
          <w:rFonts w:ascii="Times New Roman" w:eastAsia="Times New Roman" w:hAnsi="Times New Roman" w:cs="Times New Roman"/>
          <w:sz w:val="24"/>
          <w:szCs w:val="24"/>
          <w:lang w:eastAsia="ru-RU"/>
        </w:rPr>
        <w:t xml:space="preserve">(услуги по адаптации и сопровождению экземпляра(ов) Специального Выпуска Системы КонсультантПлюс) </w:t>
      </w:r>
      <w:r w:rsidRPr="003E2941">
        <w:rPr>
          <w:rFonts w:ascii="Times New Roman" w:eastAsia="Times New Roman" w:hAnsi="Times New Roman" w:cs="Times New Roman"/>
          <w:kern w:val="16"/>
          <w:sz w:val="24"/>
          <w:szCs w:val="24"/>
          <w:lang w:eastAsia="ru-RU"/>
        </w:rPr>
        <w:t>производится до 10 (десятого) числа месяца, следующего за месяцем оказания услуг путём перечисления денежных средств в российских рублях на расчетный счет Подрядчика на основании счета и акта об оказанных услугах, предоставленных Заказчику не позднее 5 числа месяца, следующего за месяцем оказания услуг, с указанием стоимости информационных услуг с использованием экземпляров Специальных Выпусков Систем за месяц.</w:t>
      </w:r>
    </w:p>
    <w:p w:rsidR="003E2941" w:rsidRDefault="003E2941" w:rsidP="003E2941">
      <w:pPr>
        <w:numPr>
          <w:ilvl w:val="1"/>
          <w:numId w:val="3"/>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Если Заказчик произвел платеж, сумма которого недостаточна для погашения </w:t>
      </w:r>
    </w:p>
    <w:p w:rsidR="003E2941" w:rsidRPr="003E2941" w:rsidRDefault="003E2941" w:rsidP="003E2941">
      <w:pPr>
        <w:tabs>
          <w:tab w:val="left" w:pos="567"/>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3E2941" w:rsidRPr="003E2941" w:rsidRDefault="003E2941" w:rsidP="003E2941">
      <w:pPr>
        <w:keepNext/>
        <w:numPr>
          <w:ilvl w:val="0"/>
          <w:numId w:val="4"/>
        </w:numPr>
        <w:autoSpaceDE w:val="0"/>
        <w:autoSpaceDN w:val="0"/>
        <w:adjustRightInd w:val="0"/>
        <w:spacing w:after="0" w:line="240" w:lineRule="auto"/>
        <w:jc w:val="center"/>
        <w:rPr>
          <w:rFonts w:ascii="Times New Roman" w:eastAsia="Times New Roman" w:hAnsi="Times New Roman" w:cs="Times New Roman"/>
          <w:b/>
          <w:bCs/>
          <w:kern w:val="16"/>
          <w:sz w:val="24"/>
          <w:szCs w:val="24"/>
          <w:lang w:eastAsia="ru-RU"/>
        </w:rPr>
      </w:pPr>
      <w:r w:rsidRPr="003E2941">
        <w:rPr>
          <w:rFonts w:ascii="Times New Roman" w:eastAsia="Times New Roman" w:hAnsi="Times New Roman" w:cs="Times New Roman"/>
          <w:b/>
          <w:bCs/>
          <w:kern w:val="16"/>
          <w:sz w:val="24"/>
          <w:szCs w:val="24"/>
          <w:lang w:eastAsia="ru-RU"/>
        </w:rPr>
        <w:t>СРОК ДЕЙСТВИЯ КОНТРАКТА</w:t>
      </w:r>
    </w:p>
    <w:p w:rsidR="003E2941" w:rsidRPr="003E2941" w:rsidRDefault="003E2941" w:rsidP="003E2941">
      <w:pPr>
        <w:keepNext/>
        <w:autoSpaceDE w:val="0"/>
        <w:autoSpaceDN w:val="0"/>
        <w:adjustRightInd w:val="0"/>
        <w:spacing w:after="0" w:line="240" w:lineRule="auto"/>
        <w:rPr>
          <w:rFonts w:ascii="Times New Roman" w:eastAsia="Times New Roman" w:hAnsi="Times New Roman" w:cs="Times New Roman"/>
          <w:b/>
          <w:bCs/>
          <w:kern w:val="16"/>
          <w:sz w:val="24"/>
          <w:szCs w:val="24"/>
          <w:lang w:eastAsia="ru-RU"/>
        </w:rPr>
      </w:pPr>
    </w:p>
    <w:p w:rsidR="003E2941" w:rsidRDefault="003E2941" w:rsidP="003E2941">
      <w:pPr>
        <w:numPr>
          <w:ilvl w:val="1"/>
          <w:numId w:val="4"/>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Настоящий Контракт заключен на срок со дня заключения муниципального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контракта по 31.12.2014  г.</w:t>
      </w:r>
    </w:p>
    <w:p w:rsidR="003E2941" w:rsidRPr="003E2941" w:rsidRDefault="003E2941" w:rsidP="003E2941">
      <w:pPr>
        <w:autoSpaceDN w:val="0"/>
        <w:adjustRightInd w:val="0"/>
        <w:spacing w:after="0"/>
        <w:jc w:val="center"/>
        <w:rPr>
          <w:rFonts w:ascii="Times New Roman" w:eastAsia="Times New Roman" w:hAnsi="Times New Roman" w:cs="Times New Roman"/>
          <w:b/>
          <w:bCs/>
          <w:kern w:val="2"/>
          <w:sz w:val="24"/>
          <w:szCs w:val="24"/>
          <w:lang w:eastAsia="ru-RU"/>
        </w:rPr>
      </w:pPr>
      <w:r w:rsidRPr="003E2941">
        <w:rPr>
          <w:rFonts w:ascii="Times New Roman" w:eastAsia="Times New Roman" w:hAnsi="Times New Roman" w:cs="Times New Roman"/>
          <w:b/>
          <w:bCs/>
          <w:kern w:val="2"/>
          <w:sz w:val="24"/>
          <w:szCs w:val="24"/>
          <w:lang w:eastAsia="ru-RU"/>
        </w:rPr>
        <w:t>7. ОТВЕТСТВЕННОСТЬ СТОРОН</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3E2941">
        <w:rPr>
          <w:rFonts w:ascii="Times New Roman" w:eastAsia="Times New Roman" w:hAnsi="Times New Roman" w:cs="Times New Roman"/>
          <w:kern w:val="2"/>
          <w:sz w:val="24"/>
          <w:szCs w:val="24"/>
          <w:lang w:eastAsia="ru-RU"/>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7.2. В случае просрочки исполнения Заказчиком обязательства по оплате настоящего контракта Подрядчик вправе потребовать уплату пеней.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пени устанавливается в размере одной трехсотой действующей на день уплаты пеней ставки рефинансирования Банка России от цены контракта.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 xml:space="preserve">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Подрядчика.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 xml:space="preserve">           В случае нарушения Заказчиком иных обязательств, предусмотренных настоящим контрактом, Подрядчик  вправе потребовать уплату штрафа в размере 2,5 процента цены контракта за каждый факт нарушения, но не более цены контракта.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Заказчик освобождается от уплаты штрафа, если докажет, что нарушение указанного обязательства произошло вследствие непреодолимой силы или по вине Подрядчика.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7.3. В случае просрочки Подрядчиком своих обязательств, предусмотренных настоящим контрактом, Подрядчик уплачивает пеней. Пеня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контракту. Размер такой пени устанавливается в размере одной сотой действующей на дату уплаты пени ставки рефинансирования Банка России от цены контракта, уменьшенной на сумму исполненных обязательств по контракту - (приложение 3 к настоящему Контракту).</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 xml:space="preserve">         Подрядчик освобождается от уплаты пеней, если докажет, что просрочка исполнения обязательств по настоящему Контракту произошла вследствие непреодолимой силы или по вине Заказчика.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lastRenderedPageBreak/>
        <w:t xml:space="preserve">        В случае иного ненадлежащего исполнения Подрядчиком своих обязательств, предусмотренных настоящим контрактом, Подрядчик уплачивает штраф в размере 10 процентов от цены контракта, но не более цены контракта.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Подрядчик освобождается от уплаты штрафа, если докажет, что ненадлежащее исполнение обязательств по настоящему контракту произошло вследствие непреодолимой силы или по вине Заказчика.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Pr="003E2941">
        <w:rPr>
          <w:rFonts w:ascii="Times New Roman" w:eastAsia="Times New Roman" w:hAnsi="Times New Roman" w:cs="Times New Roman"/>
          <w:kern w:val="2"/>
          <w:sz w:val="24"/>
          <w:szCs w:val="24"/>
          <w:lang w:eastAsia="ru-RU"/>
        </w:rPr>
        <w:t>7.4.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или предотвратить разумными мерами (форс-мажор).</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контракта.</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7.5. В случаях, не предусмотренных настоящим контрактом, ответственность сторон определяется в соответствии с действующим законодательством Российской Федерации.</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7.6. Применение штрафных санкций не освобождает стороны от выполнения принятых обязательств по настоящему контракту.</w:t>
      </w:r>
    </w:p>
    <w:p w:rsidR="003E2941" w:rsidRPr="003E2941" w:rsidRDefault="003E2941" w:rsidP="003E2941">
      <w:pPr>
        <w:autoSpaceDN w:val="0"/>
        <w:adjustRightInd w:val="0"/>
        <w:spacing w:after="0"/>
        <w:jc w:val="both"/>
        <w:rPr>
          <w:rFonts w:ascii="Times New Roman" w:eastAsia="Times New Roman" w:hAnsi="Times New Roman" w:cs="Times New Roman"/>
          <w:kern w:val="2"/>
          <w:sz w:val="24"/>
          <w:szCs w:val="24"/>
          <w:lang w:eastAsia="ru-RU"/>
        </w:rPr>
      </w:pPr>
      <w:r w:rsidRPr="003E2941">
        <w:rPr>
          <w:rFonts w:ascii="Times New Roman" w:eastAsia="Times New Roman" w:hAnsi="Times New Roman" w:cs="Times New Roman"/>
          <w:kern w:val="2"/>
          <w:sz w:val="24"/>
          <w:szCs w:val="24"/>
          <w:lang w:eastAsia="ru-RU"/>
        </w:rPr>
        <w:t>7.7. Сумма неустойки взыскивается Заказчиком путем удержания суммы подлежащей оплате по Контракту Подрядчику.</w:t>
      </w:r>
    </w:p>
    <w:p w:rsidR="003E2941" w:rsidRPr="003E2941" w:rsidRDefault="003E2941" w:rsidP="003E294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3E2941">
        <w:rPr>
          <w:rFonts w:ascii="Times New Roman" w:eastAsia="Calibri" w:hAnsi="Times New Roman" w:cs="Times New Roman"/>
          <w:b/>
          <w:sz w:val="24"/>
          <w:szCs w:val="24"/>
        </w:rPr>
        <w:t>8. РАСТОРЖЕНИЕ КОНТРАКТА</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2941">
        <w:rPr>
          <w:rFonts w:ascii="Times New Roman" w:eastAsia="Times New Roman" w:hAnsi="Times New Roman" w:cs="Times New Roman"/>
          <w:sz w:val="24"/>
          <w:szCs w:val="24"/>
          <w:lang w:eastAsia="ru-RU"/>
        </w:rPr>
        <w:t>8.1. Расторжение настоящего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8.3. 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Контракту, а Заказчик оплачивает цену фактически оказанных и выполненных  услуг.</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оказываемых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2941">
        <w:rPr>
          <w:rFonts w:ascii="Times New Roman" w:eastAsia="Times New Roman" w:hAnsi="Times New Roman" w:cs="Times New Roman"/>
          <w:sz w:val="24"/>
          <w:szCs w:val="24"/>
          <w:lang w:eastAsia="ru-RU"/>
        </w:rPr>
        <w:t xml:space="preserve">8.7.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а также телеграммой, либо посредством факсимильной связи, либо по адресу электронной </w:t>
      </w:r>
      <w:r w:rsidRPr="003E2941">
        <w:rPr>
          <w:rFonts w:ascii="Times New Roman" w:eastAsia="Times New Roman" w:hAnsi="Times New Roman" w:cs="Times New Roman"/>
          <w:sz w:val="24"/>
          <w:szCs w:val="24"/>
          <w:lang w:eastAsia="ru-RU"/>
        </w:rPr>
        <w:lastRenderedPageBreak/>
        <w:t>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8.5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8.14.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lastRenderedPageBreak/>
        <w:t xml:space="preserve">8.15. Информация о Подрядчике, с которым муниципальный контракт  расторгнут в связи с односторонним отказом Заказчика от исполнения Контракта включаются в реестр недобросовестных поставщиков в порядке, установленном Федеральным законом №44-ФЗ.  </w:t>
      </w:r>
    </w:p>
    <w:p w:rsidR="003E2941" w:rsidRPr="003E2941" w:rsidRDefault="003E2941" w:rsidP="003E2941">
      <w:pPr>
        <w:spacing w:after="0" w:line="240" w:lineRule="auto"/>
        <w:ind w:firstLine="720"/>
        <w:jc w:val="center"/>
        <w:rPr>
          <w:rFonts w:ascii="Times New Roman" w:eastAsia="Times New Roman" w:hAnsi="Times New Roman" w:cs="Times New Roman"/>
          <w:b/>
          <w:snapToGrid w:val="0"/>
          <w:color w:val="000000"/>
          <w:sz w:val="24"/>
          <w:szCs w:val="24"/>
          <w:lang w:eastAsia="ru-RU"/>
        </w:rPr>
      </w:pPr>
      <w:r w:rsidRPr="003E2941">
        <w:rPr>
          <w:rFonts w:ascii="Times New Roman" w:eastAsia="Times New Roman" w:hAnsi="Times New Roman" w:cs="Times New Roman"/>
          <w:b/>
          <w:snapToGrid w:val="0"/>
          <w:color w:val="000000"/>
          <w:sz w:val="24"/>
          <w:szCs w:val="24"/>
          <w:lang w:eastAsia="ru-RU"/>
        </w:rPr>
        <w:t>9. ОБСТОЯТЕЛЬСТВА НЕПРЕОДОЛИМОЙ СИЛЫ</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 иные события, в результате которых выполнение обязательств по настоящему Контракту становится невозможным.</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9.2. Сторона, для которой создалась невозможность исполнения обязательств по данному Контракту по причинам, указанным в пункте 5.1. настоящего Контракта, обязана в течение 2 (двух) рабочих дней письменно известить другую сторону о наступлении указанных обстоятельств.</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9.3. Если действие непреодолимой силы сделает невозможным для какой-либо из сторон исполнение ее обязательств по настоящему Контракту в течение более чем 1 (одного) месяца, то каждая из сторон будет вправе по своей инициативе расторгнуть настоящий Контракт.</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9.4. При возникновении обстоятельств непреодолимой силы, срок выполнения обязательств по настоящему Контракту отодвигается соразмерно времени, в течение которого действуют такие обстоятельства и их последствия.</w:t>
      </w:r>
    </w:p>
    <w:p w:rsidR="003E2941" w:rsidRPr="003E2941" w:rsidRDefault="003E2941" w:rsidP="003E2941">
      <w:pPr>
        <w:spacing w:after="0" w:line="240" w:lineRule="auto"/>
        <w:ind w:firstLine="713"/>
        <w:jc w:val="both"/>
        <w:rPr>
          <w:rFonts w:ascii="Times New Roman" w:eastAsia="Times New Roman" w:hAnsi="Times New Roman" w:cs="Times New Roman"/>
          <w:bCs/>
          <w:sz w:val="24"/>
          <w:szCs w:val="24"/>
          <w:lang w:eastAsia="ru-RU"/>
        </w:rPr>
      </w:pPr>
    </w:p>
    <w:p w:rsidR="003E2941" w:rsidRPr="003E2941" w:rsidRDefault="003E2941" w:rsidP="003E2941">
      <w:pPr>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10. РАЗРЕШЕНИЕ СПОРОВ МЕЖДУ СТОРОНАМИ</w:t>
      </w:r>
    </w:p>
    <w:p w:rsidR="003E2941" w:rsidRPr="003E2941" w:rsidRDefault="003E2941" w:rsidP="003E2941">
      <w:pPr>
        <w:tabs>
          <w:tab w:val="num" w:pos="540"/>
          <w:tab w:val="left" w:pos="1134"/>
        </w:tabs>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10.1. Сторона освобождается от ответственности за неисполнение или ненадлежащее исполнение принятых на себя обязательств по настоящему Контракту если докажет, что просрочка исполнения указанного обязательства произошла вследствие непреодолимой силы или по вине другой стороны.</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10.2.</w:t>
      </w:r>
      <w:r w:rsidRPr="003E2941">
        <w:rPr>
          <w:rFonts w:ascii="Times New Roman" w:eastAsia="Times New Roman" w:hAnsi="Times New Roman" w:cs="Times New Roman"/>
          <w:sz w:val="24"/>
          <w:szCs w:val="24"/>
          <w:lang w:eastAsia="ru-RU"/>
        </w:rPr>
        <w:tab/>
        <w:t>В случае возникновения споров между Сторонами по вопросам исполнения настоящего Контракта, Стороны обязуются принимать все меры по разрешению их путем переговоров между собой.</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10.3.</w:t>
      </w:r>
      <w:r w:rsidRPr="003E2941">
        <w:rPr>
          <w:rFonts w:ascii="Times New Roman" w:eastAsia="Times New Roman" w:hAnsi="Times New Roman" w:cs="Times New Roman"/>
          <w:sz w:val="24"/>
          <w:szCs w:val="24"/>
          <w:lang w:eastAsia="ru-RU"/>
        </w:rPr>
        <w:tab/>
        <w:t>Споры, по которым Стороны не достигнут договоренности, подлежат разрешению в Арбитражном суде Курганской  области в соответствии с действующим законодательством РФ.</w:t>
      </w:r>
    </w:p>
    <w:p w:rsidR="003E2941" w:rsidRPr="003E2941" w:rsidRDefault="003E2941" w:rsidP="003E2941">
      <w:pPr>
        <w:tabs>
          <w:tab w:val="left" w:pos="567"/>
          <w:tab w:val="left" w:pos="3261"/>
          <w:tab w:val="left" w:pos="3402"/>
        </w:tabs>
        <w:suppressAutoHyphens/>
        <w:autoSpaceDE w:val="0"/>
        <w:spacing w:before="120" w:after="120" w:line="240" w:lineRule="auto"/>
        <w:jc w:val="center"/>
        <w:rPr>
          <w:rFonts w:ascii="Times New Roman" w:eastAsia="Times New Roman" w:hAnsi="Times New Roman" w:cs="Times New Roman"/>
          <w:b/>
          <w:sz w:val="24"/>
          <w:szCs w:val="24"/>
          <w:lang w:eastAsia="ar-SA"/>
        </w:rPr>
      </w:pPr>
      <w:r w:rsidRPr="003E2941">
        <w:rPr>
          <w:rFonts w:ascii="Times New Roman" w:eastAsia="Times New Roman" w:hAnsi="Times New Roman" w:cs="Times New Roman"/>
          <w:b/>
          <w:sz w:val="24"/>
          <w:szCs w:val="24"/>
          <w:lang w:eastAsia="ar-SA"/>
        </w:rPr>
        <w:t>11. ОБЕСПЕЧЕНИЕ ИСПОЛНЕНИЯ КОНТРАКТА</w:t>
      </w:r>
    </w:p>
    <w:p w:rsidR="003E2941" w:rsidRPr="003E2941" w:rsidRDefault="003E2941" w:rsidP="003E2941">
      <w:pPr>
        <w:tabs>
          <w:tab w:val="left" w:pos="1134"/>
          <w:tab w:val="left" w:pos="1276"/>
        </w:tabs>
        <w:autoSpaceDE w:val="0"/>
        <w:spacing w:before="19" w:after="0" w:line="240" w:lineRule="auto"/>
        <w:ind w:left="57"/>
        <w:jc w:val="both"/>
        <w:rPr>
          <w:rFonts w:ascii="Times New Roman" w:eastAsia="Times New Roman" w:hAnsi="Times New Roman" w:cs="Times New Roman"/>
          <w:sz w:val="24"/>
          <w:szCs w:val="24"/>
          <w:lang w:eastAsia="ar-SA"/>
        </w:rPr>
      </w:pPr>
      <w:r w:rsidRPr="003E2941">
        <w:rPr>
          <w:rFonts w:ascii="Times New Roman" w:eastAsia="Times New Roman" w:hAnsi="Times New Roman" w:cs="Times New Roman"/>
          <w:sz w:val="24"/>
          <w:szCs w:val="24"/>
          <w:lang w:eastAsia="ar-SA"/>
        </w:rPr>
        <w:t>11.1. Способами обеспечения исполнения Контракта являются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3E2941" w:rsidRPr="003E2941" w:rsidRDefault="003E2941" w:rsidP="003E2941">
      <w:pPr>
        <w:suppressAutoHyphens/>
        <w:spacing w:after="0" w:line="240" w:lineRule="auto"/>
        <w:jc w:val="both"/>
        <w:rPr>
          <w:rFonts w:ascii="Times New Roman" w:eastAsia="Times New Roman" w:hAnsi="Times New Roman" w:cs="Times New Roman"/>
          <w:color w:val="000000"/>
          <w:kern w:val="2"/>
          <w:sz w:val="24"/>
          <w:szCs w:val="24"/>
          <w:lang w:eastAsia="ar-SA"/>
        </w:rPr>
      </w:pPr>
      <w:r w:rsidRPr="003E2941">
        <w:rPr>
          <w:rFonts w:ascii="Times New Roman" w:eastAsia="Times New Roman" w:hAnsi="Times New Roman" w:cs="Times New Roman"/>
          <w:sz w:val="24"/>
          <w:szCs w:val="24"/>
          <w:lang w:eastAsia="ar-SA"/>
        </w:rPr>
        <w:t xml:space="preserve">11.2. </w:t>
      </w:r>
      <w:r w:rsidRPr="003E2941">
        <w:rPr>
          <w:rFonts w:ascii="Times New Roman" w:eastAsia="Times New Roman" w:hAnsi="Times New Roman" w:cs="Times New Roman"/>
          <w:color w:val="000000"/>
          <w:kern w:val="2"/>
          <w:sz w:val="24"/>
          <w:szCs w:val="24"/>
          <w:lang w:eastAsia="ar-SA"/>
        </w:rPr>
        <w:t xml:space="preserve">Обеспечение исполнения Контракта предоставляется Заказчику до заключения Контракта. </w:t>
      </w:r>
      <w:r w:rsidRPr="003E2941">
        <w:rPr>
          <w:rFonts w:ascii="Times New Roman" w:eastAsia="Times New Roman" w:hAnsi="Times New Roman" w:cs="Times New Roman"/>
          <w:sz w:val="24"/>
          <w:szCs w:val="24"/>
          <w:lang w:eastAsia="ar-SA"/>
        </w:rPr>
        <w:t xml:space="preserve">Размер обеспечения исполнения Контракта составляет </w:t>
      </w:r>
      <w:r w:rsidRPr="003E2941">
        <w:rPr>
          <w:rFonts w:ascii="Times New Roman" w:eastAsia="Times New Roman" w:hAnsi="Times New Roman" w:cs="Times New Roman"/>
          <w:b/>
          <w:sz w:val="24"/>
          <w:szCs w:val="24"/>
          <w:lang w:eastAsia="ar-SA"/>
        </w:rPr>
        <w:t>4208</w:t>
      </w:r>
      <w:r w:rsidRPr="003E2941">
        <w:rPr>
          <w:rFonts w:ascii="Times New Roman" w:eastAsia="Times New Roman" w:hAnsi="Times New Roman" w:cs="Times New Roman"/>
          <w:b/>
          <w:color w:val="000000"/>
          <w:kern w:val="2"/>
          <w:sz w:val="24"/>
          <w:szCs w:val="24"/>
          <w:lang w:eastAsia="ar-SA"/>
        </w:rPr>
        <w:t xml:space="preserve"> рублей 15 копеек</w:t>
      </w:r>
      <w:r w:rsidRPr="003E2941">
        <w:rPr>
          <w:rFonts w:ascii="Times New Roman" w:eastAsia="Times New Roman" w:hAnsi="Times New Roman" w:cs="Times New Roman"/>
          <w:color w:val="000000"/>
          <w:kern w:val="2"/>
          <w:sz w:val="24"/>
          <w:szCs w:val="24"/>
          <w:lang w:eastAsia="ar-SA"/>
        </w:rPr>
        <w:t xml:space="preserve">. </w:t>
      </w:r>
    </w:p>
    <w:p w:rsidR="003E2941" w:rsidRPr="003E2941" w:rsidRDefault="003E2941" w:rsidP="003E2941">
      <w:pPr>
        <w:suppressAutoHyphens/>
        <w:spacing w:after="0" w:line="240" w:lineRule="auto"/>
        <w:jc w:val="both"/>
        <w:rPr>
          <w:rFonts w:ascii="Times New Roman" w:eastAsia="Times New Roman" w:hAnsi="Times New Roman" w:cs="Times New Roman"/>
          <w:sz w:val="24"/>
          <w:szCs w:val="24"/>
          <w:lang w:eastAsia="ar-SA"/>
        </w:rPr>
      </w:pPr>
      <w:r w:rsidRPr="003E2941">
        <w:rPr>
          <w:rFonts w:ascii="Times New Roman" w:eastAsia="Times New Roman" w:hAnsi="Times New Roman" w:cs="Times New Roman"/>
          <w:sz w:val="24"/>
          <w:szCs w:val="24"/>
          <w:lang w:eastAsia="ar-SA"/>
        </w:rPr>
        <w:t>11.3.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E2941" w:rsidRPr="003E2941" w:rsidRDefault="003E2941" w:rsidP="003E2941">
      <w:pPr>
        <w:suppressAutoHyphens/>
        <w:spacing w:after="0" w:line="240" w:lineRule="auto"/>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11.4. </w:t>
      </w:r>
      <w:r w:rsidRPr="003E2941">
        <w:rPr>
          <w:rFonts w:ascii="Times New Roman" w:eastAsia="Times New Roman" w:hAnsi="Times New Roman" w:cs="Times New Roman"/>
          <w:sz w:val="24"/>
          <w:szCs w:val="24"/>
          <w:lang w:eastAsia="ar-SA"/>
        </w:rPr>
        <w:t xml:space="preserve">Срок действия банковской гарантии должен превышать срок действия Контракта не менее чем на один месяц. </w:t>
      </w:r>
      <w:r w:rsidRPr="003E2941">
        <w:rPr>
          <w:rFonts w:ascii="Times New Roman" w:eastAsia="Times New Roman" w:hAnsi="Times New Roman" w:cs="Times New Roman"/>
          <w:kern w:val="2"/>
          <w:sz w:val="24"/>
          <w:szCs w:val="24"/>
          <w:lang w:eastAsia="ar-SA"/>
        </w:rPr>
        <w:t xml:space="preserve">Срок действия указанного обеспечения может быть прекращен </w:t>
      </w:r>
      <w:r w:rsidRPr="003E2941">
        <w:rPr>
          <w:rFonts w:ascii="Times New Roman" w:eastAsia="Times New Roman" w:hAnsi="Times New Roman" w:cs="Times New Roman"/>
          <w:kern w:val="2"/>
          <w:sz w:val="24"/>
          <w:szCs w:val="24"/>
          <w:lang w:eastAsia="ar-SA"/>
        </w:rPr>
        <w:lastRenderedPageBreak/>
        <w:t xml:space="preserve">до наступления указанного срока в случае досрочного исполнения Подрядчиком всех своих обязательств по Контракту. </w:t>
      </w:r>
    </w:p>
    <w:p w:rsidR="003E2941" w:rsidRPr="003E2941" w:rsidRDefault="003E2941" w:rsidP="003E2941">
      <w:pPr>
        <w:tabs>
          <w:tab w:val="left" w:pos="709"/>
        </w:tabs>
        <w:suppressAutoHyphens/>
        <w:spacing w:after="0" w:line="240" w:lineRule="auto"/>
        <w:jc w:val="both"/>
        <w:rPr>
          <w:rFonts w:ascii="Times New Roman" w:eastAsia="Times New Roman" w:hAnsi="Times New Roman" w:cs="Times New Roman"/>
          <w:bCs/>
          <w:color w:val="000000"/>
          <w:kern w:val="2"/>
          <w:sz w:val="24"/>
          <w:szCs w:val="24"/>
          <w:lang w:eastAsia="ar-SA"/>
        </w:rPr>
      </w:pPr>
      <w:r w:rsidRPr="003E2941">
        <w:rPr>
          <w:rFonts w:ascii="Times New Roman" w:eastAsia="Times New Roman" w:hAnsi="Times New Roman" w:cs="Times New Roman"/>
          <w:bCs/>
          <w:color w:val="000000"/>
          <w:kern w:val="2"/>
          <w:sz w:val="24"/>
          <w:szCs w:val="24"/>
          <w:lang w:eastAsia="ar-SA"/>
        </w:rPr>
        <w:t>11.5.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3E2941" w:rsidRPr="003E2941" w:rsidRDefault="003E2941" w:rsidP="003E2941">
      <w:pPr>
        <w:tabs>
          <w:tab w:val="left" w:pos="709"/>
        </w:tabs>
        <w:suppressAutoHyphens/>
        <w:spacing w:after="0" w:line="240" w:lineRule="auto"/>
        <w:jc w:val="both"/>
        <w:rPr>
          <w:rFonts w:ascii="Times New Roman" w:eastAsia="Times New Roman" w:hAnsi="Times New Roman" w:cs="Times New Roman"/>
          <w:bCs/>
          <w:color w:val="000000"/>
          <w:kern w:val="2"/>
          <w:sz w:val="24"/>
          <w:szCs w:val="24"/>
          <w:lang w:eastAsia="ar-SA"/>
        </w:rPr>
      </w:pPr>
      <w:r w:rsidRPr="003E2941">
        <w:rPr>
          <w:rFonts w:ascii="Times New Roman" w:eastAsia="Times New Roman" w:hAnsi="Times New Roman" w:cs="Times New Roman"/>
          <w:bCs/>
          <w:color w:val="000000"/>
          <w:kern w:val="2"/>
          <w:sz w:val="24"/>
          <w:szCs w:val="24"/>
          <w:lang w:eastAsia="ar-SA"/>
        </w:rPr>
        <w:t>11.6. По Контракту должны быть обеспечены обязательства  Подрядчик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и иных долгов, возникших у Подрядчика перед Заказчиком.</w:t>
      </w:r>
    </w:p>
    <w:p w:rsidR="003E2941" w:rsidRPr="003E2941" w:rsidRDefault="003E2941" w:rsidP="003E2941">
      <w:pPr>
        <w:suppressAutoHyphens/>
        <w:spacing w:after="0" w:line="240" w:lineRule="auto"/>
        <w:jc w:val="both"/>
        <w:rPr>
          <w:rFonts w:ascii="Times New Roman" w:eastAsia="Times New Roman" w:hAnsi="Times New Roman" w:cs="Times New Roman"/>
          <w:sz w:val="24"/>
          <w:szCs w:val="24"/>
          <w:lang w:eastAsia="ar-SA"/>
        </w:rPr>
      </w:pPr>
      <w:r w:rsidRPr="003E2941">
        <w:rPr>
          <w:rFonts w:ascii="Times New Roman" w:eastAsia="Times New Roman" w:hAnsi="Times New Roman" w:cs="Times New Roman"/>
          <w:sz w:val="24"/>
          <w:szCs w:val="24"/>
          <w:lang w:eastAsia="ar-SA"/>
        </w:rPr>
        <w:t>11.7. В случае, если предложенная Подрядчиком цена контракта снижена на 25 и более процентов по отношению к начальной (максимальной) цене контракта, Подрядчик обязан предоставить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E2941" w:rsidRPr="003E2941" w:rsidRDefault="003E2941" w:rsidP="003E2941">
      <w:pPr>
        <w:suppressAutoHyphens/>
        <w:spacing w:after="0" w:line="240" w:lineRule="auto"/>
        <w:jc w:val="both"/>
        <w:rPr>
          <w:rFonts w:ascii="Times New Roman" w:eastAsia="Times New Roman" w:hAnsi="Times New Roman" w:cs="Times New Roman"/>
          <w:iCs/>
          <w:sz w:val="24"/>
          <w:szCs w:val="24"/>
          <w:lang w:eastAsia="ar-SA"/>
        </w:rPr>
      </w:pPr>
      <w:r w:rsidRPr="003E2941">
        <w:rPr>
          <w:rFonts w:ascii="Times New Roman" w:eastAsia="Times New Roman" w:hAnsi="Times New Roman" w:cs="Times New Roman"/>
          <w:iCs/>
          <w:sz w:val="24"/>
          <w:szCs w:val="24"/>
          <w:lang w:eastAsia="ar-SA"/>
        </w:rPr>
        <w:t>11.8. Заказчик производит возврат денежных средств в течение 30 (тридцати) банковских дней с момента надлежащего исполнения Подрядчиком своих обязательств по Контракту  по письменному заявлению Подрядчика. Денежные средства возвращаются путем перечисления на счёт, указанный Подрядчиком.</w:t>
      </w:r>
    </w:p>
    <w:p w:rsidR="003E2941" w:rsidRPr="003E2941" w:rsidRDefault="003E2941" w:rsidP="003E2941">
      <w:pPr>
        <w:autoSpaceDE w:val="0"/>
        <w:autoSpaceDN w:val="0"/>
        <w:spacing w:after="0" w:line="240" w:lineRule="auto"/>
        <w:ind w:left="720"/>
        <w:jc w:val="center"/>
        <w:rPr>
          <w:rFonts w:ascii="Times New Roman" w:eastAsia="Times New Roman" w:hAnsi="Times New Roman" w:cs="Times New Roman"/>
          <w:b/>
          <w:bCs/>
          <w:kern w:val="16"/>
          <w:sz w:val="24"/>
          <w:szCs w:val="24"/>
          <w:lang w:eastAsia="ru-RU"/>
        </w:rPr>
      </w:pPr>
      <w:r w:rsidRPr="003E2941">
        <w:rPr>
          <w:rFonts w:ascii="Times New Roman" w:eastAsia="Times New Roman" w:hAnsi="Times New Roman" w:cs="Times New Roman"/>
          <w:b/>
          <w:sz w:val="24"/>
          <w:szCs w:val="24"/>
          <w:lang w:eastAsia="ru-RU"/>
        </w:rPr>
        <w:t xml:space="preserve">12. </w:t>
      </w:r>
      <w:r w:rsidRPr="003E2941">
        <w:rPr>
          <w:rFonts w:ascii="Times New Roman" w:eastAsia="Times New Roman" w:hAnsi="Times New Roman" w:cs="Times New Roman"/>
          <w:b/>
          <w:bCs/>
          <w:kern w:val="16"/>
          <w:sz w:val="24"/>
          <w:szCs w:val="24"/>
          <w:lang w:eastAsia="ru-RU"/>
        </w:rPr>
        <w:t>ОСОБЫЕ УСЛОВИЯ</w:t>
      </w:r>
    </w:p>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
          <w:bCs/>
          <w:kern w:val="16"/>
          <w:sz w:val="24"/>
          <w:szCs w:val="24"/>
          <w:lang w:eastAsia="ru-RU"/>
        </w:rPr>
      </w:pPr>
    </w:p>
    <w:p w:rsidR="003E2941" w:rsidRPr="003E2941" w:rsidRDefault="003E2941" w:rsidP="003E2941">
      <w:pPr>
        <w:numPr>
          <w:ilvl w:val="1"/>
          <w:numId w:val="5"/>
        </w:num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Во всех случаях указания каких-либо сроков по настоящему Контракту под днями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понимаются официальные рабочие дни, под месяцами – полные календарные месяцы. </w:t>
      </w:r>
    </w:p>
    <w:p w:rsidR="003E2941" w:rsidRPr="003E2941" w:rsidRDefault="003E2941" w:rsidP="003E2941">
      <w:pPr>
        <w:numPr>
          <w:ilvl w:val="1"/>
          <w:numId w:val="5"/>
        </w:num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В случае если в силу технических особенностей определенной Системы какие-либо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условия настоящего Контракта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kern w:val="16"/>
          <w:sz w:val="24"/>
          <w:szCs w:val="24"/>
          <w:lang w:eastAsia="ru-RU"/>
        </w:rPr>
        <w:t xml:space="preserve">Подрядчик может оказывать информационные услуги </w:t>
      </w:r>
      <w:r w:rsidRPr="003E2941">
        <w:rPr>
          <w:rFonts w:ascii="Times New Roman" w:eastAsia="Times New Roman" w:hAnsi="Times New Roman" w:cs="Times New Roman"/>
          <w:sz w:val="24"/>
          <w:szCs w:val="24"/>
          <w:lang w:eastAsia="ru-RU"/>
        </w:rPr>
        <w:t xml:space="preserve">с использованием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 xml:space="preserve">экземпляра(ов) Системы (услуги по адаптации и сопровождению экземпляра(ов) Специального Выпуска Системы) </w:t>
      </w:r>
      <w:r w:rsidRPr="003E2941">
        <w:rPr>
          <w:rFonts w:ascii="Times New Roman" w:eastAsia="Times New Roman" w:hAnsi="Times New Roman" w:cs="Times New Roman"/>
          <w:kern w:val="16"/>
          <w:sz w:val="24"/>
          <w:szCs w:val="24"/>
          <w:lang w:eastAsia="ru-RU"/>
        </w:rPr>
        <w:t>по настоящему Контракту с привлечением третьих лиц.</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 xml:space="preserve">Разработчик Систем вправе самостоятельно определять информационное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Условия настоящего Контракта и дополнительных соглашений к нему являются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конфиденциальными и не подлежат разглашению, за исключением случаев, когда иное предусмотрено законодательством Российской Федерации.</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В случае отказа Заказчика от информационных услуг с использованием экземпляра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Специального Выпуска Системы (услуг по адаптации и сопровождению экземпляра (Системы), оказываемых Подрядчиком в соответствии с </w:t>
      </w:r>
      <w:hyperlink r:id="rId6" w:history="1">
        <w:r w:rsidRPr="003E2941">
          <w:rPr>
            <w:rFonts w:ascii="Times New Roman" w:eastAsia="Times New Roman" w:hAnsi="Times New Roman" w:cs="Times New Roman"/>
            <w:b/>
            <w:sz w:val="24"/>
            <w:szCs w:val="24"/>
            <w:lang w:eastAsia="ru-RU"/>
          </w:rPr>
          <w:t>п. 2.1</w:t>
        </w:r>
      </w:hyperlink>
      <w:r w:rsidRPr="003E2941">
        <w:rPr>
          <w:rFonts w:ascii="Times New Roman" w:eastAsia="Times New Roman" w:hAnsi="Times New Roman" w:cs="Times New Roman"/>
          <w:sz w:val="24"/>
          <w:szCs w:val="24"/>
          <w:lang w:eastAsia="ru-RU"/>
        </w:rPr>
        <w:t xml:space="preserve"> настоящего Контракта,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Специального Выпуска Системы, перенос экземпляра Системы (сетевой и флэш версии экземпляра Специального Выпуска Системы) на другой(ую) компьютер (локальную сеть или флэш-носитель) может быть осуществлено Подрядчиком только при наличии технической возможности после оплаты Заказчиком стоимости возобновления оказания услуг по Прейскуранту Подрядчика.</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 xml:space="preserve">Особенности использования, сопровождения и передачи третьим лицам некоторых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lastRenderedPageBreak/>
        <w:t>экземпляров Специальных Выпусков Системы могут определяться Сторонами дополнительным соглашением к настоящему Контракту.</w:t>
      </w:r>
    </w:p>
    <w:p w:rsidR="003E2941" w:rsidRPr="003E2941" w:rsidRDefault="003E2941" w:rsidP="003E2941">
      <w:pPr>
        <w:numPr>
          <w:ilvl w:val="1"/>
          <w:numId w:val="5"/>
        </w:numPr>
        <w:tabs>
          <w:tab w:val="num" w:pos="567"/>
        </w:tabs>
        <w:autoSpaceDE w:val="0"/>
        <w:autoSpaceDN w:val="0"/>
        <w:adjustRightInd w:val="0"/>
        <w:spacing w:after="0" w:line="240" w:lineRule="auto"/>
        <w:ind w:left="567" w:hanging="567"/>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 xml:space="preserve">Подрядчик может получать служебные файлы и информацию с компьютера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3E2941">
        <w:rPr>
          <w:rFonts w:ascii="Times New Roman" w:eastAsia="Times New Roman" w:hAnsi="Times New Roman" w:cs="Times New Roman"/>
          <w:sz w:val="24"/>
          <w:szCs w:val="24"/>
          <w:lang w:eastAsia="ru-RU"/>
        </w:rPr>
        <w:t>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rsidR="003E2941" w:rsidRPr="003E2941" w:rsidRDefault="003E2941" w:rsidP="003E2941">
      <w:pPr>
        <w:spacing w:after="0" w:line="240" w:lineRule="auto"/>
        <w:jc w:val="center"/>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13. ЗАКЛЮЧИТЕЛЬНЫЕ ПОЛОЖЕНИЯ</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13.1. Контроль за выполнением настоящего Контракта осуществляется Сторонами.</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13.2. Стороны обязуются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Контракта, иначе как с письменного согласия Сторон.</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13.3. Стороны действуют в соответствии с условиями настоящего Контракта. Во всем, что не предусмотрено Контрактом, Стороны руководствуются законодательством Российской Федерации.</w:t>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13.4. При изменении юридического адреса, банковских реквизитов, формы собственности и организационной структуры Подрядчик в недельный срок обязан письменно известить об этом Заказчика. В случае изменения организационно-правовой формы участников контракта, прекращения их деятельности, ответственность по их обязательствам несут правопреемники.</w:t>
      </w:r>
    </w:p>
    <w:p w:rsidR="003E2941" w:rsidRPr="003E2941" w:rsidRDefault="003E2941" w:rsidP="003E2941">
      <w:pPr>
        <w:spacing w:after="0" w:line="240" w:lineRule="auto"/>
        <w:jc w:val="both"/>
        <w:rPr>
          <w:rFonts w:ascii="Times New Roman" w:eastAsia="Times New Roman" w:hAnsi="Times New Roman" w:cs="Times New Roman"/>
          <w:sz w:val="24"/>
          <w:szCs w:val="24"/>
          <w:lang w:eastAsia="ar-SA"/>
        </w:rPr>
      </w:pPr>
      <w:r w:rsidRPr="003E2941">
        <w:rPr>
          <w:rFonts w:ascii="Times New Roman" w:eastAsia="Times New Roman" w:hAnsi="Times New Roman" w:cs="Times New Roman"/>
          <w:sz w:val="24"/>
          <w:szCs w:val="24"/>
          <w:lang w:eastAsia="ru-RU"/>
        </w:rPr>
        <w:t>13.5. Настоящий Контракт составлен на ___-х страницах, в 2-х экземплярах, имеющих одинаковую юридическую силу, три экземпляра -  для Подрядчика, один экземпляр - для  Заказчика.</w:t>
      </w:r>
      <w:r w:rsidRPr="003E2941">
        <w:rPr>
          <w:rFonts w:ascii="Times New Roman" w:eastAsia="Times New Roman" w:hAnsi="Times New Roman" w:cs="Times New Roman"/>
          <w:sz w:val="24"/>
          <w:szCs w:val="24"/>
          <w:lang w:eastAsia="ar-SA"/>
        </w:rPr>
        <w:t xml:space="preserve"> </w:t>
      </w:r>
    </w:p>
    <w:p w:rsidR="003E2941" w:rsidRPr="003E2941" w:rsidRDefault="003E2941" w:rsidP="003E2941">
      <w:pPr>
        <w:spacing w:after="0" w:line="240" w:lineRule="auto"/>
        <w:jc w:val="both"/>
        <w:rPr>
          <w:rFonts w:ascii="Times New Roman" w:eastAsia="Times New Roman" w:hAnsi="Times New Roman" w:cs="Times New Roman"/>
          <w:sz w:val="24"/>
          <w:szCs w:val="24"/>
          <w:lang w:eastAsia="ar-SA"/>
        </w:rPr>
      </w:pP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 xml:space="preserve">Приложение № 1 – </w:t>
      </w:r>
      <w:r w:rsidRPr="003E2941">
        <w:rPr>
          <w:rFonts w:ascii="Times New Roman" w:eastAsia="Times New Roman" w:hAnsi="Times New Roman" w:cs="Times New Roman"/>
          <w:sz w:val="24"/>
          <w:szCs w:val="24"/>
          <w:lang w:eastAsia="ru-RU"/>
        </w:rPr>
        <w:tab/>
        <w:t>Перечень систем, по которым производится оказание информационных услуг с использованием экземпляров Специальных Выпусков Систем (услуг по адаптации  и</w:t>
      </w:r>
      <w:r w:rsidRPr="003E2941">
        <w:rPr>
          <w:rFonts w:ascii="Times New Roman" w:eastAsia="Times New Roman" w:hAnsi="Times New Roman" w:cs="Times New Roman"/>
          <w:b/>
          <w:sz w:val="24"/>
          <w:szCs w:val="24"/>
          <w:lang w:eastAsia="ru-RU"/>
        </w:rPr>
        <w:t xml:space="preserve"> </w:t>
      </w:r>
      <w:r w:rsidRPr="003E2941">
        <w:rPr>
          <w:rFonts w:ascii="Times New Roman" w:eastAsia="Times New Roman" w:hAnsi="Times New Roman" w:cs="Times New Roman"/>
          <w:sz w:val="24"/>
          <w:szCs w:val="24"/>
          <w:lang w:eastAsia="ru-RU"/>
        </w:rPr>
        <w:t>сопровождению экземпляра(ов) Специального Выпуска Системы)</w:t>
      </w:r>
    </w:p>
    <w:p w:rsidR="003E2941" w:rsidRPr="003E2941" w:rsidRDefault="003E2941" w:rsidP="003E2941">
      <w:pPr>
        <w:spacing w:after="0" w:line="240" w:lineRule="auto"/>
        <w:jc w:val="center"/>
        <w:rPr>
          <w:rFonts w:ascii="Times New Roman" w:eastAsia="Times New Roman" w:hAnsi="Times New Roman" w:cs="Times New Roman"/>
          <w:b/>
          <w:bCs/>
          <w:sz w:val="24"/>
          <w:szCs w:val="24"/>
          <w:lang w:eastAsia="ru-RU"/>
        </w:rPr>
      </w:pPr>
    </w:p>
    <w:p w:rsidR="003E2941" w:rsidRPr="003E2941" w:rsidRDefault="003E2941" w:rsidP="003E2941">
      <w:pPr>
        <w:spacing w:after="0" w:line="240" w:lineRule="auto"/>
        <w:jc w:val="center"/>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
          <w:bCs/>
          <w:sz w:val="24"/>
          <w:szCs w:val="24"/>
          <w:lang w:eastAsia="ru-RU"/>
        </w:rPr>
        <w:t>11. ЮРИДИЧЕСКИЕ АДРЕСА СТОРОН</w:t>
      </w:r>
    </w:p>
    <w:p w:rsidR="003E2941" w:rsidRPr="003E2941" w:rsidRDefault="003E2941" w:rsidP="003E2941">
      <w:pPr>
        <w:spacing w:after="0" w:line="240" w:lineRule="auto"/>
        <w:jc w:val="center"/>
        <w:rPr>
          <w:rFonts w:ascii="Times New Roman" w:eastAsia="Times New Roman" w:hAnsi="Times New Roman" w:cs="Times New Roman"/>
          <w:b/>
          <w:bCs/>
          <w:sz w:val="24"/>
          <w:szCs w:val="24"/>
          <w:lang w:eastAsia="ru-RU"/>
        </w:rPr>
      </w:pPr>
    </w:p>
    <w:tbl>
      <w:tblPr>
        <w:tblW w:w="10248" w:type="dxa"/>
        <w:tblLayout w:type="fixed"/>
        <w:tblLook w:val="04A0"/>
      </w:tblPr>
      <w:tblGrid>
        <w:gridCol w:w="108"/>
        <w:gridCol w:w="4319"/>
        <w:gridCol w:w="504"/>
        <w:gridCol w:w="283"/>
        <w:gridCol w:w="4251"/>
        <w:gridCol w:w="783"/>
      </w:tblGrid>
      <w:tr w:rsidR="003E2941" w:rsidRPr="003E2941" w:rsidTr="00C4127F">
        <w:trPr>
          <w:gridBefore w:val="1"/>
          <w:wBefore w:w="108" w:type="dxa"/>
        </w:trPr>
        <w:tc>
          <w:tcPr>
            <w:tcW w:w="4823" w:type="dxa"/>
            <w:gridSpan w:val="2"/>
            <w:hideMark/>
          </w:tcPr>
          <w:p w:rsidR="003E2941" w:rsidRPr="003E2941" w:rsidRDefault="003E2941" w:rsidP="003E2941">
            <w:pPr>
              <w:spacing w:after="0" w:line="240" w:lineRule="auto"/>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b/>
                <w:bCs/>
                <w:sz w:val="24"/>
                <w:szCs w:val="24"/>
                <w:lang w:eastAsia="ru-RU"/>
              </w:rPr>
              <w:t>ЗАКАЗЧИК:</w:t>
            </w:r>
            <w:r w:rsidRPr="003E2941">
              <w:rPr>
                <w:rFonts w:ascii="Times New Roman" w:eastAsia="Times New Roman" w:hAnsi="Times New Roman" w:cs="Times New Roman"/>
                <w:kern w:val="2"/>
                <w:sz w:val="24"/>
                <w:szCs w:val="24"/>
                <w:lang w:eastAsia="ar-SA"/>
              </w:rPr>
              <w:t xml:space="preserve"> </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Администрация Куртамышского района</w:t>
            </w:r>
          </w:p>
          <w:p w:rsidR="002F5CA9" w:rsidRDefault="002F5CA9" w:rsidP="003E2941">
            <w:pPr>
              <w:spacing w:after="0" w:line="240" w:lineRule="auto"/>
              <w:jc w:val="both"/>
              <w:rPr>
                <w:rFonts w:ascii="Times New Roman" w:eastAsia="Times New Roman" w:hAnsi="Times New Roman" w:cs="Times New Roman"/>
                <w:bCs/>
                <w:sz w:val="24"/>
                <w:szCs w:val="24"/>
                <w:lang w:eastAsia="ru-RU"/>
              </w:rPr>
            </w:pP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УФК по Курганской области</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ГРКЦ ГУ Банка России по Курганской обл. </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г.</w:t>
            </w:r>
            <w:r w:rsidR="00477A94">
              <w:rPr>
                <w:rFonts w:ascii="Times New Roman" w:eastAsia="Times New Roman" w:hAnsi="Times New Roman" w:cs="Times New Roman"/>
                <w:bCs/>
                <w:sz w:val="24"/>
                <w:szCs w:val="24"/>
                <w:lang w:eastAsia="ru-RU"/>
              </w:rPr>
              <w:t xml:space="preserve"> </w:t>
            </w:r>
            <w:r w:rsidRPr="003E2941">
              <w:rPr>
                <w:rFonts w:ascii="Times New Roman" w:eastAsia="Times New Roman" w:hAnsi="Times New Roman" w:cs="Times New Roman"/>
                <w:bCs/>
                <w:sz w:val="24"/>
                <w:szCs w:val="24"/>
                <w:lang w:eastAsia="ru-RU"/>
              </w:rPr>
              <w:t>Курган</w:t>
            </w:r>
          </w:p>
          <w:p w:rsidR="002F5CA9" w:rsidRDefault="002F5CA9" w:rsidP="003E2941">
            <w:pPr>
              <w:spacing w:after="0" w:line="240" w:lineRule="auto"/>
              <w:jc w:val="both"/>
              <w:rPr>
                <w:rFonts w:ascii="Times New Roman" w:eastAsia="Times New Roman" w:hAnsi="Times New Roman" w:cs="Times New Roman"/>
                <w:bCs/>
                <w:sz w:val="24"/>
                <w:szCs w:val="24"/>
                <w:lang w:eastAsia="ru-RU"/>
              </w:rPr>
            </w:pP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Л/С   03433010600</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БИК 043735001</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ИНН 4511001298</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КПП 451101001</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Р/С 40204810500000000163</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                                                                </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p>
          <w:p w:rsidR="004B3E27" w:rsidRDefault="004B3E27" w:rsidP="003E2941">
            <w:pPr>
              <w:spacing w:after="0" w:line="240" w:lineRule="auto"/>
              <w:jc w:val="both"/>
              <w:rPr>
                <w:rFonts w:ascii="Times New Roman" w:eastAsia="Times New Roman" w:hAnsi="Times New Roman" w:cs="Times New Roman"/>
                <w:bCs/>
                <w:sz w:val="24"/>
                <w:szCs w:val="24"/>
                <w:lang w:eastAsia="ru-RU"/>
              </w:rPr>
            </w:pP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 Глава Куртамышского района                                                               </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    </w:t>
            </w:r>
          </w:p>
          <w:p w:rsidR="003E2941" w:rsidRP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 ______________В.А. Суханов</w:t>
            </w:r>
          </w:p>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Cs/>
                <w:sz w:val="24"/>
                <w:szCs w:val="24"/>
                <w:lang w:eastAsia="ru-RU"/>
              </w:rPr>
              <w:t>МП</w:t>
            </w:r>
          </w:p>
        </w:tc>
        <w:tc>
          <w:tcPr>
            <w:tcW w:w="283" w:type="dxa"/>
          </w:tcPr>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p>
        </w:tc>
        <w:tc>
          <w:tcPr>
            <w:tcW w:w="5034" w:type="dxa"/>
            <w:gridSpan w:val="2"/>
          </w:tcPr>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
                <w:bCs/>
                <w:sz w:val="24"/>
                <w:szCs w:val="24"/>
                <w:lang w:eastAsia="ru-RU"/>
              </w:rPr>
              <w:t>ПОДРЯДЧИК:</w:t>
            </w:r>
          </w:p>
          <w:p w:rsidR="003E2941" w:rsidRDefault="003E2941" w:rsidP="003E2941">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Общество с ограниченной ответственностью «Консультант – Зауралье»</w:t>
            </w:r>
          </w:p>
          <w:p w:rsidR="00477A94" w:rsidRDefault="00477A94"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Юридический адрес: 640026, г. Курган, ул.4-я Больничная, д. 5 кв. 67</w:t>
            </w:r>
          </w:p>
          <w:p w:rsidR="00477A94" w:rsidRDefault="00477A94"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Фактический адрес: 640002, г. Курган ул. </w:t>
            </w:r>
          </w:p>
          <w:p w:rsidR="00477A94" w:rsidRDefault="00477A94"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Васильева, д. 30</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ИНН4501126146</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КПП 450101001</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Р/С 40702810545000000641</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К/С 30101810100000000825</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Курганский РФ ОАО «РОССЕЛЬХОЗБАНК» г. Курган</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БИК 043735825</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Генеральный директор</w:t>
            </w:r>
          </w:p>
          <w:p w:rsidR="004B3E27" w:rsidRDefault="004B3E27" w:rsidP="003E2941">
            <w:pPr>
              <w:spacing w:after="0" w:line="240" w:lineRule="auto"/>
              <w:jc w:val="both"/>
              <w:rPr>
                <w:rFonts w:ascii="Times New Roman" w:eastAsia="Times New Roman" w:hAnsi="Times New Roman" w:cs="Times New Roman"/>
                <w:bCs/>
                <w:sz w:val="24"/>
                <w:szCs w:val="24"/>
                <w:lang w:eastAsia="ru-RU"/>
              </w:rPr>
            </w:pPr>
          </w:p>
          <w:p w:rsidR="004B3E27"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  А.В.Достовалов</w:t>
            </w:r>
          </w:p>
          <w:p w:rsidR="004B3E27" w:rsidRPr="003E2941" w:rsidRDefault="004B3E27" w:rsidP="003E294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МП</w:t>
            </w:r>
          </w:p>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p>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p>
          <w:p w:rsidR="003E2941" w:rsidRPr="003E2941" w:rsidRDefault="003E2941" w:rsidP="003E2941">
            <w:pPr>
              <w:spacing w:after="0" w:line="240" w:lineRule="auto"/>
              <w:jc w:val="both"/>
              <w:rPr>
                <w:rFonts w:ascii="Times New Roman" w:eastAsia="Times New Roman" w:hAnsi="Times New Roman" w:cs="Times New Roman"/>
                <w:b/>
                <w:bCs/>
                <w:sz w:val="24"/>
                <w:szCs w:val="24"/>
                <w:lang w:eastAsia="ru-RU"/>
              </w:rPr>
            </w:pPr>
          </w:p>
          <w:p w:rsidR="003E2941" w:rsidRPr="003E2941" w:rsidRDefault="003E2941" w:rsidP="002F5CA9">
            <w:pPr>
              <w:spacing w:after="0" w:line="240" w:lineRule="auto"/>
              <w:jc w:val="both"/>
              <w:rPr>
                <w:rFonts w:ascii="Times New Roman" w:eastAsia="Times New Roman" w:hAnsi="Times New Roman" w:cs="Times New Roman"/>
                <w:bCs/>
                <w:sz w:val="24"/>
                <w:szCs w:val="24"/>
                <w:lang w:eastAsia="ru-RU"/>
              </w:rPr>
            </w:pPr>
          </w:p>
        </w:tc>
      </w:tr>
      <w:tr w:rsidR="003E2941" w:rsidRPr="003E2941" w:rsidTr="00C4127F">
        <w:trPr>
          <w:gridAfter w:val="1"/>
          <w:wAfter w:w="783" w:type="dxa"/>
          <w:trHeight w:val="80"/>
        </w:trPr>
        <w:tc>
          <w:tcPr>
            <w:tcW w:w="4427" w:type="dxa"/>
            <w:gridSpan w:val="2"/>
          </w:tcPr>
          <w:p w:rsidR="003E2941" w:rsidRPr="003E2941" w:rsidRDefault="003E2941" w:rsidP="003E2941">
            <w:pPr>
              <w:suppressAutoHyphens/>
              <w:spacing w:after="0"/>
              <w:rPr>
                <w:rFonts w:ascii="Times New Roman" w:eastAsia="Times New Roman" w:hAnsi="Times New Roman" w:cs="Times New Roman"/>
                <w:bCs/>
                <w:kern w:val="2"/>
                <w:sz w:val="24"/>
                <w:szCs w:val="24"/>
                <w:lang w:eastAsia="ar-SA"/>
              </w:rPr>
            </w:pPr>
          </w:p>
        </w:tc>
        <w:tc>
          <w:tcPr>
            <w:tcW w:w="5038" w:type="dxa"/>
            <w:gridSpan w:val="3"/>
          </w:tcPr>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p>
        </w:tc>
      </w:tr>
    </w:tbl>
    <w:p w:rsidR="003E2941" w:rsidRPr="003E2941" w:rsidRDefault="003E2941" w:rsidP="003E2941">
      <w:pPr>
        <w:spacing w:after="0" w:line="240" w:lineRule="auto"/>
        <w:rPr>
          <w:rFonts w:ascii="Times New Roman" w:eastAsia="Times New Roman" w:hAnsi="Times New Roman" w:cs="Times New Roman"/>
          <w:vanish/>
          <w:sz w:val="20"/>
          <w:szCs w:val="20"/>
          <w:lang w:eastAsia="ru-RU"/>
        </w:rPr>
      </w:pPr>
    </w:p>
    <w:tbl>
      <w:tblPr>
        <w:tblW w:w="0" w:type="auto"/>
        <w:tblLook w:val="04A0"/>
      </w:tblPr>
      <w:tblGrid>
        <w:gridCol w:w="4747"/>
        <w:gridCol w:w="4824"/>
      </w:tblGrid>
      <w:tr w:rsidR="003E2941" w:rsidRPr="003E2941" w:rsidTr="003E2941">
        <w:tc>
          <w:tcPr>
            <w:tcW w:w="4926" w:type="dxa"/>
          </w:tcPr>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p>
        </w:tc>
        <w:tc>
          <w:tcPr>
            <w:tcW w:w="4927" w:type="dxa"/>
            <w:hideMark/>
          </w:tcPr>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Приложение 1</w:t>
            </w:r>
          </w:p>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 xml:space="preserve">к муниципальному контракту № 17-ЭА  от </w:t>
            </w:r>
          </w:p>
          <w:p w:rsidR="003E2941" w:rsidRPr="003E2941" w:rsidRDefault="003E2941" w:rsidP="003E2941">
            <w:pPr>
              <w:spacing w:after="0" w:line="240" w:lineRule="auto"/>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«___» ____________ «</w:t>
            </w:r>
            <w:r w:rsidRPr="003E2941">
              <w:rPr>
                <w:rFonts w:ascii="Times New Roman" w:eastAsia="Times New Roman" w:hAnsi="Times New Roman" w:cs="Times New Roman"/>
                <w:bCs/>
                <w:kern w:val="2"/>
                <w:sz w:val="24"/>
                <w:szCs w:val="24"/>
                <w:lang w:eastAsia="ar-SA"/>
              </w:rPr>
              <w:t>На</w:t>
            </w:r>
            <w:r w:rsidRPr="003E2941">
              <w:rPr>
                <w:rFonts w:ascii="Times New Roman" w:eastAsia="Times New Roman" w:hAnsi="Times New Roman" w:cs="Times New Roman"/>
                <w:b/>
                <w:sz w:val="24"/>
                <w:szCs w:val="24"/>
                <w:lang w:eastAsia="ru-RU"/>
              </w:rPr>
              <w:t xml:space="preserve"> </w:t>
            </w:r>
            <w:r w:rsidRPr="003E2941">
              <w:rPr>
                <w:rFonts w:ascii="Times New Roman" w:eastAsia="Times New Roman" w:hAnsi="Times New Roman" w:cs="Times New Roman"/>
                <w:sz w:val="24"/>
                <w:szCs w:val="24"/>
                <w:lang w:eastAsia="ru-RU"/>
              </w:rPr>
              <w:t>оказание информационных услуг с использованием экземпляров Специальных Выпусков Систем КонсультантПлюс</w:t>
            </w:r>
            <w:r w:rsidRPr="003E2941">
              <w:rPr>
                <w:rFonts w:ascii="Times New Roman" w:eastAsia="Times New Roman" w:hAnsi="Times New Roman" w:cs="Times New Roman"/>
                <w:bCs/>
                <w:kern w:val="2"/>
                <w:sz w:val="24"/>
                <w:szCs w:val="24"/>
                <w:lang w:eastAsia="ar-SA"/>
              </w:rPr>
              <w:t>»</w:t>
            </w:r>
          </w:p>
        </w:tc>
      </w:tr>
    </w:tbl>
    <w:p w:rsidR="003E2941" w:rsidRPr="003E2941" w:rsidRDefault="003E2941" w:rsidP="003E2941">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p w:rsidR="0019176A" w:rsidRPr="00C4127F" w:rsidRDefault="0019176A" w:rsidP="0019176A">
      <w:pPr>
        <w:tabs>
          <w:tab w:val="left" w:pos="700"/>
        </w:tabs>
        <w:autoSpaceDE w:val="0"/>
        <w:autoSpaceDN w:val="0"/>
        <w:spacing w:after="0" w:line="240" w:lineRule="auto"/>
        <w:jc w:val="center"/>
        <w:rPr>
          <w:rFonts w:ascii="Times New Roman" w:eastAsia="Times New Roman" w:hAnsi="Times New Roman" w:cs="Times New Roman"/>
          <w:b/>
          <w:sz w:val="24"/>
          <w:szCs w:val="24"/>
          <w:lang w:eastAsia="ar-SA"/>
        </w:rPr>
      </w:pPr>
      <w:r w:rsidRPr="00C4127F">
        <w:rPr>
          <w:rFonts w:ascii="Times New Roman" w:eastAsia="Times New Roman" w:hAnsi="Times New Roman" w:cs="Times New Roman"/>
          <w:b/>
          <w:sz w:val="24"/>
          <w:szCs w:val="24"/>
          <w:lang w:eastAsia="ar-SA"/>
        </w:rPr>
        <w:t>Перечень систем, по которым производится оказание информационных услуг с использованием экземпляров Специальных Выпусков Систем (услуг по адаптации  и сопровождению экземпляра(ов) Специального Выпуска Системы)</w:t>
      </w:r>
    </w:p>
    <w:p w:rsidR="0019176A" w:rsidRPr="0019176A" w:rsidRDefault="0019176A" w:rsidP="0019176A">
      <w:pPr>
        <w:tabs>
          <w:tab w:val="left" w:pos="700"/>
        </w:tabs>
        <w:autoSpaceDE w:val="0"/>
        <w:autoSpaceDN w:val="0"/>
        <w:spacing w:after="0" w:line="240" w:lineRule="auto"/>
        <w:jc w:val="center"/>
        <w:rPr>
          <w:rFonts w:ascii="Times New Roman" w:eastAsia="Times New Roman" w:hAnsi="Times New Roman" w:cs="Times New Roman"/>
          <w:b/>
          <w:sz w:val="20"/>
          <w:szCs w:val="20"/>
          <w:lang w:eastAsia="ar-SA"/>
        </w:rPr>
      </w:pPr>
    </w:p>
    <w:p w:rsidR="0019176A" w:rsidRPr="0019176A" w:rsidRDefault="0019176A" w:rsidP="0019176A">
      <w:pPr>
        <w:tabs>
          <w:tab w:val="left" w:pos="700"/>
        </w:tabs>
        <w:autoSpaceDE w:val="0"/>
        <w:autoSpaceDN w:val="0"/>
        <w:spacing w:after="0" w:line="240" w:lineRule="auto"/>
        <w:jc w:val="center"/>
        <w:rPr>
          <w:rFonts w:ascii="Times New Roman" w:eastAsia="Times New Roman" w:hAnsi="Times New Roman" w:cs="Times New Roman"/>
          <w:sz w:val="24"/>
          <w:szCs w:val="24"/>
          <w:lang w:eastAsia="ar-SA"/>
        </w:rPr>
      </w:pPr>
    </w:p>
    <w:p w:rsidR="0019176A" w:rsidRPr="0019176A" w:rsidRDefault="0019176A" w:rsidP="0019176A">
      <w:pPr>
        <w:tabs>
          <w:tab w:val="num" w:pos="0"/>
          <w:tab w:val="left" w:pos="700"/>
        </w:tabs>
        <w:suppressAutoHyphens/>
        <w:spacing w:after="0" w:line="240" w:lineRule="auto"/>
        <w:ind w:left="720"/>
        <w:rPr>
          <w:rFonts w:ascii="Times New Roman" w:eastAsia="Times New Roman" w:hAnsi="Times New Roman" w:cs="Times New Roman"/>
          <w:sz w:val="8"/>
          <w:szCs w:val="8"/>
          <w:lang w:eastAsia="ar-SA"/>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4713"/>
        <w:gridCol w:w="2266"/>
        <w:gridCol w:w="572"/>
        <w:gridCol w:w="863"/>
        <w:gridCol w:w="1116"/>
      </w:tblGrid>
      <w:tr w:rsidR="0019176A" w:rsidRPr="0019176A" w:rsidTr="0019176A">
        <w:trPr>
          <w:trHeight w:val="861"/>
        </w:trPr>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 п/п</w:t>
            </w:r>
          </w:p>
        </w:tc>
        <w:tc>
          <w:tcPr>
            <w:tcW w:w="47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Оказание информационных услуг с использованием экземпляров Специальных Выпусков Систем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Тип системы</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Кол-во</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 xml:space="preserve">Номера </w:t>
            </w:r>
          </w:p>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дистрибутивов</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Стоимость информацион-</w:t>
            </w:r>
          </w:p>
          <w:p w:rsidR="0019176A" w:rsidRPr="0019176A" w:rsidRDefault="0019176A" w:rsidP="0019176A">
            <w:pPr>
              <w:suppressAutoHyphens/>
              <w:spacing w:after="0" w:line="240" w:lineRule="auto"/>
              <w:jc w:val="center"/>
              <w:rPr>
                <w:rFonts w:ascii="Times New Roman" w:eastAsia="Times New Roman" w:hAnsi="Times New Roman" w:cs="Times New Roman"/>
                <w:sz w:val="14"/>
                <w:szCs w:val="14"/>
                <w:lang w:eastAsia="ar-SA"/>
              </w:rPr>
            </w:pPr>
            <w:r w:rsidRPr="0019176A">
              <w:rPr>
                <w:rFonts w:ascii="Times New Roman" w:eastAsia="Times New Roman" w:hAnsi="Times New Roman" w:cs="Times New Roman"/>
                <w:sz w:val="14"/>
                <w:szCs w:val="14"/>
                <w:lang w:eastAsia="ar-SA"/>
              </w:rPr>
              <w:t>ных услуг в месяц, руб.</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1</w:t>
            </w:r>
          </w:p>
        </w:tc>
        <w:tc>
          <w:tcPr>
            <w:tcW w:w="9537" w:type="dxa"/>
            <w:gridSpan w:val="5"/>
            <w:tcBorders>
              <w:top w:val="single" w:sz="4" w:space="0" w:color="auto"/>
              <w:left w:val="single" w:sz="4" w:space="0" w:color="auto"/>
              <w:bottom w:val="single" w:sz="4" w:space="0" w:color="auto"/>
              <w:right w:val="single" w:sz="4" w:space="0" w:color="auto"/>
            </w:tcBorders>
            <w:vAlign w:val="center"/>
            <w:hideMark/>
          </w:tcPr>
          <w:p w:rsidR="0019176A" w:rsidRPr="00C4127F"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27F">
              <w:rPr>
                <w:rFonts w:ascii="Times New Roman" w:eastAsia="Times New Roman" w:hAnsi="Times New Roman" w:cs="Times New Roman"/>
                <w:b/>
                <w:lang w:eastAsia="ru-RU"/>
              </w:rPr>
              <w:t>Курганская область, г.</w:t>
            </w:r>
            <w:r w:rsidR="00C4127F" w:rsidRPr="00C4127F">
              <w:rPr>
                <w:rFonts w:ascii="Times New Roman" w:eastAsia="Times New Roman" w:hAnsi="Times New Roman" w:cs="Times New Roman"/>
                <w:b/>
                <w:lang w:eastAsia="ru-RU"/>
              </w:rPr>
              <w:t xml:space="preserve"> </w:t>
            </w:r>
            <w:r w:rsidRPr="00C4127F">
              <w:rPr>
                <w:rFonts w:ascii="Times New Roman" w:eastAsia="Times New Roman" w:hAnsi="Times New Roman" w:cs="Times New Roman"/>
                <w:b/>
                <w:lang w:eastAsia="ru-RU"/>
              </w:rPr>
              <w:t>Куртамыш, ул. 22-го Партсъезда, 40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1.1</w:t>
            </w:r>
          </w:p>
        </w:tc>
        <w:tc>
          <w:tcPr>
            <w:tcW w:w="4717" w:type="dxa"/>
            <w:tcBorders>
              <w:top w:val="single" w:sz="4" w:space="0" w:color="auto"/>
              <w:left w:val="single" w:sz="4" w:space="0" w:color="auto"/>
              <w:bottom w:val="single" w:sz="4" w:space="0" w:color="auto"/>
              <w:right w:val="single" w:sz="4" w:space="0" w:color="auto"/>
            </w:tcBorders>
            <w:vAlign w:val="bottom"/>
            <w:hideMark/>
          </w:tcPr>
          <w:p w:rsidR="0019176A" w:rsidRPr="0019176A" w:rsidRDefault="0019176A" w:rsidP="0019176A">
            <w:pPr>
              <w:spacing w:after="0" w:line="240" w:lineRule="auto"/>
              <w:jc w:val="both"/>
              <w:rPr>
                <w:rFonts w:ascii="Times New Roman" w:eastAsia="Times New Roman" w:hAnsi="Times New Roman" w:cs="Times New Roman"/>
                <w:b/>
                <w:bCs/>
                <w:i/>
                <w:lang w:eastAsia="ru-RU"/>
              </w:rPr>
            </w:pPr>
            <w:r w:rsidRPr="0019176A">
              <w:rPr>
                <w:rFonts w:ascii="Times New Roman" w:eastAsia="Times New Roman" w:hAnsi="Times New Roman" w:cs="Times New Roman"/>
                <w:b/>
                <w:lang w:eastAsia="ru-RU"/>
              </w:rPr>
              <w:t>СПС Консультант Малый Бизнес+</w:t>
            </w:r>
            <w:r w:rsidRPr="0019176A">
              <w:rPr>
                <w:rFonts w:ascii="Times New Roman" w:eastAsia="Times New Roman" w:hAnsi="Times New Roman" w:cs="Times New Roman"/>
                <w:lang w:eastAsia="ru-RU"/>
              </w:rPr>
              <w:t xml:space="preserve"> </w:t>
            </w:r>
            <w:r w:rsidRPr="0019176A">
              <w:rPr>
                <w:rFonts w:ascii="Times New Roman" w:eastAsia="Times New Roman" w:hAnsi="Times New Roman" w:cs="Times New Roman"/>
                <w:i/>
                <w:lang w:eastAsia="ru-RU"/>
              </w:rPr>
              <w:t>(включая Российское законодательство, Решения госорганов по спорным ситуациям, Судебная практика для бухгалтера, Путеводитель по налогам, Путеводитель по кадровым вопросам, Вопросы-ответы, Путеводитель по сделкам для бухгалтера,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C4127F"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4127F">
              <w:rPr>
                <w:rFonts w:ascii="Times New Roman" w:eastAsia="Times New Roman" w:hAnsi="Times New Roman" w:cs="Times New Roman"/>
                <w:sz w:val="20"/>
                <w:szCs w:val="20"/>
                <w:lang w:eastAsia="ru-RU"/>
              </w:rPr>
              <w:t>Сетевая однопользовательская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76642</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2726-00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1.2</w:t>
            </w:r>
          </w:p>
        </w:tc>
        <w:tc>
          <w:tcPr>
            <w:tcW w:w="47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pacing w:after="0" w:line="240" w:lineRule="auto"/>
              <w:jc w:val="both"/>
              <w:rPr>
                <w:rFonts w:ascii="Times New Roman" w:eastAsia="Times New Roman" w:hAnsi="Times New Roman" w:cs="Times New Roman"/>
                <w:b/>
                <w:bCs/>
                <w:iCs/>
                <w:lang w:eastAsia="ru-RU"/>
              </w:rPr>
            </w:pPr>
            <w:r w:rsidRPr="0019176A">
              <w:rPr>
                <w:rFonts w:ascii="Times New Roman" w:eastAsia="Times New Roman" w:hAnsi="Times New Roman" w:cs="Times New Roman"/>
                <w:b/>
                <w:bCs/>
                <w:iCs/>
                <w:lang w:eastAsia="ru-RU"/>
              </w:rPr>
              <w:t xml:space="preserve">СПС КонсультантПлюс: Курганский выпуск </w:t>
            </w:r>
          </w:p>
          <w:p w:rsidR="0019176A" w:rsidRPr="0019176A" w:rsidRDefault="0019176A" w:rsidP="0019176A">
            <w:pPr>
              <w:spacing w:after="0" w:line="240" w:lineRule="auto"/>
              <w:jc w:val="both"/>
              <w:rPr>
                <w:rFonts w:ascii="Times New Roman" w:eastAsia="Times New Roman" w:hAnsi="Times New Roman" w:cs="Times New Roman"/>
                <w:lang w:eastAsia="ru-RU"/>
              </w:rPr>
            </w:pPr>
            <w:r w:rsidRPr="0019176A">
              <w:rPr>
                <w:rFonts w:ascii="Times New Roman" w:eastAsia="Times New Roman" w:hAnsi="Times New Roman" w:cs="Times New Roman"/>
                <w:i/>
                <w:iCs/>
                <w:lang w:eastAsia="ru-RU"/>
              </w:rPr>
              <w:t>(Нормативные документы г. Кургана и Курганской области)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Сетевая однопользовательская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60428</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1608-00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1.3</w:t>
            </w:r>
          </w:p>
        </w:tc>
        <w:tc>
          <w:tcPr>
            <w:tcW w:w="4717" w:type="dxa"/>
            <w:tcBorders>
              <w:top w:val="single" w:sz="4" w:space="0" w:color="auto"/>
              <w:left w:val="single" w:sz="4" w:space="0" w:color="auto"/>
              <w:bottom w:val="single" w:sz="4" w:space="0" w:color="auto"/>
              <w:right w:val="single" w:sz="4" w:space="0" w:color="auto"/>
            </w:tcBorders>
            <w:vAlign w:val="bottom"/>
            <w:hideMark/>
          </w:tcPr>
          <w:p w:rsidR="0019176A" w:rsidRPr="0019176A" w:rsidRDefault="0019176A" w:rsidP="0019176A">
            <w:pPr>
              <w:spacing w:after="0" w:line="240" w:lineRule="auto"/>
              <w:jc w:val="both"/>
              <w:rPr>
                <w:rFonts w:ascii="Times New Roman" w:eastAsia="Times New Roman" w:hAnsi="Times New Roman" w:cs="Times New Roman"/>
                <w:b/>
                <w:bCs/>
                <w:iCs/>
                <w:lang w:eastAsia="ru-RU"/>
              </w:rPr>
            </w:pPr>
            <w:r w:rsidRPr="0019176A">
              <w:rPr>
                <w:rFonts w:ascii="Times New Roman" w:eastAsia="Times New Roman" w:hAnsi="Times New Roman" w:cs="Times New Roman"/>
                <w:b/>
                <w:bCs/>
                <w:iCs/>
                <w:lang w:eastAsia="ru-RU"/>
              </w:rPr>
              <w:t xml:space="preserve">СС КонсультантПлюс: Комментарии законодательства   </w:t>
            </w:r>
          </w:p>
          <w:p w:rsidR="0019176A" w:rsidRPr="0019176A" w:rsidRDefault="0019176A" w:rsidP="0019176A">
            <w:pPr>
              <w:spacing w:after="0" w:line="240" w:lineRule="auto"/>
              <w:jc w:val="both"/>
              <w:rPr>
                <w:rFonts w:ascii="Times New Roman" w:eastAsia="Times New Roman" w:hAnsi="Times New Roman" w:cs="Times New Roman"/>
                <w:i/>
                <w:iCs/>
                <w:lang w:eastAsia="ru-RU"/>
              </w:rPr>
            </w:pPr>
            <w:r w:rsidRPr="0019176A">
              <w:rPr>
                <w:rFonts w:ascii="Times New Roman" w:eastAsia="Times New Roman" w:hAnsi="Times New Roman" w:cs="Times New Roman"/>
                <w:i/>
                <w:lang w:eastAsia="ru-RU"/>
              </w:rPr>
              <w:t>Постатейные комментарии и книги, Путеводитель по договорной работе, Путеводитель по судебной практике (ГК РФ), Путеводитель по корпоративным спорам, Путеводитель по корпоративным процедурам,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Сетевая однопользовательская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223412</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2223-00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1.4</w:t>
            </w:r>
          </w:p>
        </w:tc>
        <w:tc>
          <w:tcPr>
            <w:tcW w:w="4717" w:type="dxa"/>
            <w:tcBorders>
              <w:top w:val="single" w:sz="4" w:space="0" w:color="auto"/>
              <w:left w:val="single" w:sz="4" w:space="0" w:color="auto"/>
              <w:bottom w:val="single" w:sz="4" w:space="0" w:color="auto"/>
              <w:right w:val="single" w:sz="4" w:space="0" w:color="auto"/>
            </w:tcBorders>
            <w:hideMark/>
          </w:tcPr>
          <w:p w:rsidR="0019176A" w:rsidRPr="0019176A" w:rsidRDefault="0019176A" w:rsidP="0019176A">
            <w:pPr>
              <w:spacing w:after="0" w:line="240" w:lineRule="auto"/>
              <w:jc w:val="both"/>
              <w:rPr>
                <w:rFonts w:ascii="Times New Roman" w:eastAsia="Times New Roman" w:hAnsi="Times New Roman" w:cs="Times New Roman"/>
                <w:b/>
                <w:bCs/>
                <w:iCs/>
                <w:lang w:eastAsia="ru-RU"/>
              </w:rPr>
            </w:pPr>
            <w:r w:rsidRPr="0019176A">
              <w:rPr>
                <w:rFonts w:ascii="Times New Roman" w:eastAsia="Times New Roman" w:hAnsi="Times New Roman" w:cs="Times New Roman"/>
                <w:b/>
                <w:bCs/>
                <w:iCs/>
                <w:lang w:eastAsia="ru-RU"/>
              </w:rPr>
              <w:t xml:space="preserve">СС Деловые бумаги  </w:t>
            </w:r>
          </w:p>
          <w:p w:rsidR="0019176A" w:rsidRPr="0019176A" w:rsidRDefault="0019176A" w:rsidP="0019176A">
            <w:pPr>
              <w:spacing w:after="0" w:line="240" w:lineRule="auto"/>
              <w:jc w:val="both"/>
              <w:rPr>
                <w:rFonts w:ascii="Times New Roman" w:eastAsia="Times New Roman" w:hAnsi="Times New Roman" w:cs="Times New Roman"/>
                <w:lang w:eastAsia="ru-RU"/>
              </w:rPr>
            </w:pPr>
            <w:r w:rsidRPr="0019176A">
              <w:rPr>
                <w:rFonts w:ascii="Times New Roman" w:eastAsia="Times New Roman" w:hAnsi="Times New Roman" w:cs="Times New Roman"/>
                <w:i/>
                <w:iCs/>
                <w:lang w:eastAsia="ru-RU"/>
              </w:rPr>
              <w:t>(Справочные материалы по типовым  формам документов,  образцы деловой  документации)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Сетевая однопользовательская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273881</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978-00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lastRenderedPageBreak/>
              <w:t>1.5</w:t>
            </w:r>
          </w:p>
        </w:tc>
        <w:tc>
          <w:tcPr>
            <w:tcW w:w="4717" w:type="dxa"/>
            <w:tcBorders>
              <w:top w:val="single" w:sz="4" w:space="0" w:color="auto"/>
              <w:left w:val="single" w:sz="4" w:space="0" w:color="auto"/>
              <w:bottom w:val="single" w:sz="4" w:space="0" w:color="auto"/>
              <w:right w:val="single" w:sz="4" w:space="0" w:color="auto"/>
            </w:tcBorders>
            <w:vAlign w:val="bottom"/>
            <w:hideMark/>
          </w:tcPr>
          <w:p w:rsidR="0019176A" w:rsidRPr="0019176A" w:rsidRDefault="0019176A" w:rsidP="0019176A">
            <w:pPr>
              <w:snapToGrid w:val="0"/>
              <w:spacing w:after="0" w:line="240" w:lineRule="auto"/>
              <w:jc w:val="both"/>
              <w:rPr>
                <w:rFonts w:ascii="Times New Roman" w:eastAsia="Times New Roman" w:hAnsi="Times New Roman" w:cs="Times New Roman"/>
                <w:b/>
                <w:bCs/>
                <w:iCs/>
                <w:lang w:eastAsia="ru-RU"/>
              </w:rPr>
            </w:pPr>
            <w:r w:rsidRPr="0019176A">
              <w:rPr>
                <w:rFonts w:ascii="Times New Roman" w:eastAsia="Times New Roman" w:hAnsi="Times New Roman" w:cs="Times New Roman"/>
                <w:b/>
                <w:bCs/>
                <w:iCs/>
                <w:lang w:eastAsia="ru-RU"/>
              </w:rPr>
              <w:t xml:space="preserve">СС КонсультантСудебнаяПрактика: Решения высших судов </w:t>
            </w:r>
          </w:p>
          <w:p w:rsidR="0019176A" w:rsidRPr="0019176A" w:rsidRDefault="0019176A" w:rsidP="0019176A">
            <w:pPr>
              <w:spacing w:after="0" w:line="240" w:lineRule="auto"/>
              <w:jc w:val="both"/>
              <w:rPr>
                <w:rFonts w:ascii="Times New Roman" w:eastAsia="Times New Roman" w:hAnsi="Times New Roman" w:cs="Times New Roman"/>
                <w:b/>
                <w:bCs/>
                <w:i/>
                <w:iCs/>
                <w:lang w:eastAsia="ru-RU"/>
              </w:rPr>
            </w:pPr>
            <w:r w:rsidRPr="0019176A">
              <w:rPr>
                <w:rFonts w:ascii="Times New Roman" w:eastAsia="Times New Roman" w:hAnsi="Times New Roman" w:cs="Times New Roman"/>
                <w:i/>
                <w:iCs/>
                <w:lang w:eastAsia="ru-RU"/>
              </w:rPr>
              <w:t>(Включая  акты Суда по интеллектуальным правам, Консультационные материалы по вопросам судопроизводства)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Сетевая однопользовательская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193318</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2116-00</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2</w:t>
            </w:r>
          </w:p>
        </w:tc>
        <w:tc>
          <w:tcPr>
            <w:tcW w:w="9537" w:type="dxa"/>
            <w:gridSpan w:val="5"/>
            <w:tcBorders>
              <w:top w:val="single" w:sz="4" w:space="0" w:color="auto"/>
              <w:left w:val="single" w:sz="4" w:space="0" w:color="auto"/>
              <w:bottom w:val="single" w:sz="4" w:space="0" w:color="auto"/>
              <w:right w:val="single" w:sz="4" w:space="0" w:color="auto"/>
            </w:tcBorders>
            <w:hideMark/>
          </w:tcPr>
          <w:p w:rsidR="0019176A" w:rsidRPr="00C4127F"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4127F">
              <w:rPr>
                <w:rFonts w:ascii="Times New Roman" w:eastAsia="Times New Roman" w:hAnsi="Times New Roman" w:cs="Times New Roman"/>
                <w:b/>
                <w:lang w:eastAsia="ru-RU"/>
              </w:rPr>
              <w:t>Курганская область, г.Куртамыш, ул. 22-го Партсъезда, 44</w:t>
            </w:r>
          </w:p>
        </w:tc>
      </w:tr>
      <w:tr w:rsidR="0019176A" w:rsidRPr="0019176A" w:rsidTr="0019176A">
        <w:tc>
          <w:tcPr>
            <w:tcW w:w="670"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sz w:val="20"/>
                <w:szCs w:val="20"/>
                <w:lang w:eastAsia="ar-SA"/>
              </w:rPr>
            </w:pPr>
            <w:r w:rsidRPr="0019176A">
              <w:rPr>
                <w:rFonts w:ascii="Times New Roman" w:eastAsia="Times New Roman" w:hAnsi="Times New Roman" w:cs="Times New Roman"/>
                <w:sz w:val="20"/>
                <w:szCs w:val="20"/>
                <w:lang w:eastAsia="ar-SA"/>
              </w:rPr>
              <w:t>2.1</w:t>
            </w:r>
          </w:p>
        </w:tc>
        <w:tc>
          <w:tcPr>
            <w:tcW w:w="4717" w:type="dxa"/>
            <w:tcBorders>
              <w:top w:val="single" w:sz="4" w:space="0" w:color="auto"/>
              <w:left w:val="single" w:sz="4" w:space="0" w:color="auto"/>
              <w:bottom w:val="single" w:sz="4" w:space="0" w:color="auto"/>
              <w:right w:val="single" w:sz="4" w:space="0" w:color="auto"/>
            </w:tcBorders>
            <w:vAlign w:val="bottom"/>
            <w:hideMark/>
          </w:tcPr>
          <w:p w:rsidR="0019176A" w:rsidRPr="0019176A" w:rsidRDefault="0019176A" w:rsidP="0019176A">
            <w:pPr>
              <w:spacing w:after="0" w:line="240" w:lineRule="auto"/>
              <w:jc w:val="both"/>
              <w:rPr>
                <w:rFonts w:ascii="Times New Roman" w:eastAsia="Times New Roman" w:hAnsi="Times New Roman" w:cs="Times New Roman"/>
                <w:b/>
                <w:bCs/>
                <w:i/>
                <w:lang w:eastAsia="ru-RU"/>
              </w:rPr>
            </w:pPr>
            <w:r w:rsidRPr="0019176A">
              <w:rPr>
                <w:rFonts w:ascii="Times New Roman" w:eastAsia="Times New Roman" w:hAnsi="Times New Roman" w:cs="Times New Roman"/>
                <w:b/>
                <w:lang w:eastAsia="ru-RU"/>
              </w:rPr>
              <w:t xml:space="preserve">СПС Консультант Бюджетные организации </w:t>
            </w:r>
            <w:r w:rsidRPr="0019176A">
              <w:rPr>
                <w:rFonts w:ascii="Times New Roman" w:eastAsia="Times New Roman" w:hAnsi="Times New Roman" w:cs="Times New Roman"/>
                <w:i/>
                <w:lang w:eastAsia="ru-RU"/>
              </w:rPr>
              <w:t>(включая Российское законодательство (бюджетные организации), Решения госорганов по спорным ситуациям, Эксперт-приложение (бюджетные организации),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Путеводитель по контрактной системе в сфере госзакупок, Путеводитель по спорам в сфере госзаказа)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Несетевая</w:t>
            </w:r>
          </w:p>
        </w:tc>
        <w:tc>
          <w:tcPr>
            <w:tcW w:w="572"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676054</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176A">
              <w:rPr>
                <w:rFonts w:ascii="Times New Roman" w:eastAsia="Times New Roman" w:hAnsi="Times New Roman" w:cs="Times New Roman"/>
                <w:sz w:val="20"/>
                <w:szCs w:val="20"/>
                <w:lang w:eastAsia="ru-RU"/>
              </w:rPr>
              <w:t>4101-00</w:t>
            </w:r>
          </w:p>
        </w:tc>
      </w:tr>
      <w:tr w:rsidR="0019176A" w:rsidRPr="0019176A" w:rsidTr="0019176A">
        <w:tc>
          <w:tcPr>
            <w:tcW w:w="9090" w:type="dxa"/>
            <w:gridSpan w:val="5"/>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19176A">
              <w:rPr>
                <w:rFonts w:ascii="Times New Roman" w:eastAsia="Times New Roman" w:hAnsi="Times New Roman" w:cs="Times New Roman"/>
                <w:b/>
                <w:sz w:val="20"/>
                <w:szCs w:val="20"/>
                <w:lang w:eastAsia="ru-RU"/>
              </w:rPr>
              <w:t>ИТОГО в месяц:</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b/>
                <w:sz w:val="20"/>
                <w:szCs w:val="20"/>
                <w:lang w:eastAsia="ar-SA"/>
              </w:rPr>
            </w:pPr>
            <w:r w:rsidRPr="0019176A">
              <w:rPr>
                <w:rFonts w:ascii="Times New Roman" w:eastAsia="Times New Roman" w:hAnsi="Times New Roman" w:cs="Times New Roman"/>
                <w:b/>
                <w:sz w:val="20"/>
                <w:szCs w:val="20"/>
                <w:lang w:eastAsia="ar-SA"/>
              </w:rPr>
              <w:t>13752-00</w:t>
            </w:r>
          </w:p>
        </w:tc>
      </w:tr>
      <w:tr w:rsidR="0019176A" w:rsidRPr="0019176A" w:rsidTr="0019176A">
        <w:tc>
          <w:tcPr>
            <w:tcW w:w="9090" w:type="dxa"/>
            <w:gridSpan w:val="5"/>
            <w:tcBorders>
              <w:top w:val="single" w:sz="4" w:space="0" w:color="auto"/>
              <w:left w:val="single" w:sz="4" w:space="0" w:color="auto"/>
              <w:bottom w:val="single" w:sz="4" w:space="0" w:color="auto"/>
              <w:right w:val="single" w:sz="4" w:space="0" w:color="auto"/>
            </w:tcBorders>
            <w:hideMark/>
          </w:tcPr>
          <w:p w:rsidR="0019176A" w:rsidRPr="0019176A" w:rsidRDefault="0019176A" w:rsidP="0019176A">
            <w:pPr>
              <w:suppressAutoHyphens/>
              <w:spacing w:after="0" w:line="240" w:lineRule="auto"/>
              <w:jc w:val="right"/>
              <w:rPr>
                <w:rFonts w:ascii="Times New Roman" w:eastAsia="Times New Roman" w:hAnsi="Times New Roman" w:cs="Times New Roman"/>
                <w:b/>
                <w:sz w:val="20"/>
                <w:szCs w:val="20"/>
                <w:lang w:eastAsia="ar-SA"/>
              </w:rPr>
            </w:pPr>
            <w:r w:rsidRPr="0019176A">
              <w:rPr>
                <w:rFonts w:ascii="Times New Roman" w:eastAsia="Times New Roman" w:hAnsi="Times New Roman" w:cs="Times New Roman"/>
                <w:b/>
                <w:sz w:val="20"/>
                <w:szCs w:val="20"/>
                <w:lang w:eastAsia="ar-SA"/>
              </w:rPr>
              <w:t>ИТОГО  за 6 месяцев 2014 года :</w:t>
            </w:r>
          </w:p>
        </w:tc>
        <w:tc>
          <w:tcPr>
            <w:tcW w:w="1117" w:type="dxa"/>
            <w:tcBorders>
              <w:top w:val="single" w:sz="4" w:space="0" w:color="auto"/>
              <w:left w:val="single" w:sz="4" w:space="0" w:color="auto"/>
              <w:bottom w:val="single" w:sz="4" w:space="0" w:color="auto"/>
              <w:right w:val="single" w:sz="4" w:space="0" w:color="auto"/>
            </w:tcBorders>
            <w:vAlign w:val="center"/>
            <w:hideMark/>
          </w:tcPr>
          <w:p w:rsidR="0019176A" w:rsidRPr="0019176A" w:rsidRDefault="0019176A" w:rsidP="0019176A">
            <w:pPr>
              <w:suppressAutoHyphens/>
              <w:spacing w:after="0" w:line="240" w:lineRule="auto"/>
              <w:jc w:val="center"/>
              <w:rPr>
                <w:rFonts w:ascii="Times New Roman" w:eastAsia="Times New Roman" w:hAnsi="Times New Roman" w:cs="Times New Roman"/>
                <w:b/>
                <w:sz w:val="20"/>
                <w:szCs w:val="20"/>
                <w:lang w:eastAsia="ar-SA"/>
              </w:rPr>
            </w:pPr>
            <w:r w:rsidRPr="0019176A">
              <w:rPr>
                <w:rFonts w:ascii="Times New Roman" w:eastAsia="Times New Roman" w:hAnsi="Times New Roman" w:cs="Times New Roman"/>
                <w:b/>
                <w:sz w:val="20"/>
                <w:szCs w:val="20"/>
                <w:lang w:eastAsia="ar-SA"/>
              </w:rPr>
              <w:t>82512-00</w:t>
            </w:r>
          </w:p>
        </w:tc>
      </w:tr>
    </w:tbl>
    <w:p w:rsidR="0019176A" w:rsidRPr="0019176A" w:rsidRDefault="0019176A" w:rsidP="0019176A">
      <w:pPr>
        <w:tabs>
          <w:tab w:val="num" w:pos="0"/>
          <w:tab w:val="left" w:pos="70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104" w:type="dxa"/>
        <w:tblInd w:w="69" w:type="dxa"/>
        <w:tblLook w:val="04A0"/>
      </w:tblPr>
      <w:tblGrid>
        <w:gridCol w:w="5625"/>
        <w:gridCol w:w="4479"/>
      </w:tblGrid>
      <w:tr w:rsidR="0019176A" w:rsidRPr="0019176A" w:rsidTr="0019176A">
        <w:trPr>
          <w:trHeight w:val="80"/>
        </w:trPr>
        <w:tc>
          <w:tcPr>
            <w:tcW w:w="5625" w:type="dxa"/>
          </w:tcPr>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4127F">
              <w:rPr>
                <w:rFonts w:ascii="Times New Roman" w:eastAsia="Times New Roman" w:hAnsi="Times New Roman" w:cs="Times New Roman"/>
                <w:b/>
                <w:bCs/>
                <w:sz w:val="24"/>
                <w:szCs w:val="24"/>
                <w:lang w:eastAsia="ru-RU"/>
              </w:rPr>
              <w:t>Заказчик:</w:t>
            </w: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sz w:val="24"/>
                <w:szCs w:val="24"/>
                <w:lang w:eastAsia="ru-RU"/>
              </w:rPr>
            </w:pP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sz w:val="24"/>
                <w:szCs w:val="24"/>
                <w:lang w:eastAsia="ru-RU"/>
              </w:rPr>
            </w:pP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sz w:val="24"/>
                <w:szCs w:val="24"/>
                <w:lang w:eastAsia="ru-RU"/>
              </w:rPr>
            </w:pPr>
            <w:r w:rsidRPr="00C4127F">
              <w:rPr>
                <w:rFonts w:ascii="Times New Roman" w:eastAsia="Times New Roman" w:hAnsi="Times New Roman" w:cs="Times New Roman"/>
                <w:b/>
                <w:bCs/>
                <w:sz w:val="24"/>
                <w:szCs w:val="24"/>
                <w:lang w:eastAsia="ru-RU"/>
              </w:rPr>
              <w:t>______________________ Суханов В.А.</w:t>
            </w: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sz w:val="24"/>
                <w:szCs w:val="24"/>
                <w:lang w:eastAsia="ru-RU"/>
              </w:rPr>
            </w:pPr>
            <w:r w:rsidRPr="00C4127F">
              <w:rPr>
                <w:rFonts w:ascii="Times New Roman" w:eastAsia="Times New Roman" w:hAnsi="Times New Roman" w:cs="Times New Roman"/>
                <w:sz w:val="24"/>
                <w:szCs w:val="24"/>
                <w:lang w:eastAsia="ru-RU"/>
              </w:rPr>
              <w:t>МП</w:t>
            </w:r>
          </w:p>
        </w:tc>
        <w:tc>
          <w:tcPr>
            <w:tcW w:w="4479" w:type="dxa"/>
          </w:tcPr>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4127F">
              <w:rPr>
                <w:rFonts w:ascii="Times New Roman" w:eastAsia="Times New Roman" w:hAnsi="Times New Roman" w:cs="Times New Roman"/>
                <w:b/>
                <w:bCs/>
                <w:sz w:val="24"/>
                <w:szCs w:val="24"/>
                <w:lang w:eastAsia="ru-RU"/>
              </w:rPr>
              <w:t>Подрядчик</w:t>
            </w: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4127F">
              <w:rPr>
                <w:rFonts w:ascii="Times New Roman" w:eastAsia="Times New Roman" w:hAnsi="Times New Roman" w:cs="Times New Roman"/>
                <w:b/>
                <w:bCs/>
                <w:sz w:val="24"/>
                <w:szCs w:val="24"/>
                <w:lang w:eastAsia="ru-RU"/>
              </w:rPr>
              <w:t>__________________  Достовалов А.В.</w:t>
            </w:r>
          </w:p>
          <w:p w:rsidR="0019176A" w:rsidRPr="00C4127F" w:rsidRDefault="0019176A" w:rsidP="0019176A">
            <w:pPr>
              <w:autoSpaceDE w:val="0"/>
              <w:autoSpaceDN w:val="0"/>
              <w:adjustRightInd w:val="0"/>
              <w:spacing w:after="0" w:line="240" w:lineRule="auto"/>
              <w:rPr>
                <w:rFonts w:ascii="Times New Roman" w:eastAsia="Times New Roman" w:hAnsi="Times New Roman" w:cs="Times New Roman"/>
                <w:sz w:val="24"/>
                <w:szCs w:val="24"/>
                <w:lang w:eastAsia="ru-RU"/>
              </w:rPr>
            </w:pPr>
            <w:r w:rsidRPr="00C4127F">
              <w:rPr>
                <w:rFonts w:ascii="Times New Roman" w:eastAsia="Times New Roman" w:hAnsi="Times New Roman" w:cs="Times New Roman"/>
                <w:sz w:val="24"/>
                <w:szCs w:val="24"/>
                <w:lang w:eastAsia="ru-RU"/>
              </w:rPr>
              <w:t>М.П.</w:t>
            </w:r>
          </w:p>
        </w:tc>
      </w:tr>
    </w:tbl>
    <w:p w:rsidR="003E2941" w:rsidRDefault="003E2941" w:rsidP="003E2941">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p>
    <w:tbl>
      <w:tblPr>
        <w:tblW w:w="0" w:type="auto"/>
        <w:tblLook w:val="04A0"/>
      </w:tblPr>
      <w:tblGrid>
        <w:gridCol w:w="4747"/>
        <w:gridCol w:w="4824"/>
      </w:tblGrid>
      <w:tr w:rsidR="003E2941" w:rsidRPr="003E2941" w:rsidTr="0019176A">
        <w:tc>
          <w:tcPr>
            <w:tcW w:w="4747" w:type="dxa"/>
          </w:tcPr>
          <w:p w:rsidR="003E2941" w:rsidRPr="003E2941" w:rsidRDefault="003E2941" w:rsidP="003E2941">
            <w:pPr>
              <w:widowControl w:val="0"/>
              <w:autoSpaceDE w:val="0"/>
              <w:autoSpaceDN w:val="0"/>
              <w:adjustRightInd w:val="0"/>
              <w:spacing w:after="0" w:line="240" w:lineRule="auto"/>
              <w:rPr>
                <w:rFonts w:ascii="Times New Roman" w:eastAsia="Times New Roman" w:hAnsi="Times New Roman" w:cs="Times New Roman"/>
                <w:b/>
                <w:color w:val="0000FF"/>
                <w:sz w:val="24"/>
                <w:szCs w:val="24"/>
                <w:lang w:eastAsia="ru-RU"/>
              </w:rPr>
            </w:pPr>
          </w:p>
        </w:tc>
        <w:tc>
          <w:tcPr>
            <w:tcW w:w="4824" w:type="dxa"/>
            <w:hideMark/>
          </w:tcPr>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Приложение 2</w:t>
            </w:r>
          </w:p>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 xml:space="preserve">к муниципальному контракту № 17-ЭА  от </w:t>
            </w:r>
          </w:p>
          <w:p w:rsidR="003E2941" w:rsidRPr="003E2941" w:rsidRDefault="003E2941" w:rsidP="003E2941">
            <w:pPr>
              <w:widowControl w:val="0"/>
              <w:autoSpaceDE w:val="0"/>
              <w:autoSpaceDN w:val="0"/>
              <w:adjustRightInd w:val="0"/>
              <w:spacing w:after="0" w:line="240" w:lineRule="auto"/>
              <w:jc w:val="both"/>
              <w:rPr>
                <w:rFonts w:ascii="Times New Roman" w:eastAsia="Times New Roman" w:hAnsi="Times New Roman" w:cs="Times New Roman"/>
                <w:b/>
                <w:color w:val="0000FF"/>
                <w:sz w:val="24"/>
                <w:szCs w:val="24"/>
                <w:lang w:eastAsia="ru-RU"/>
              </w:rPr>
            </w:pPr>
            <w:r w:rsidRPr="003E2941">
              <w:rPr>
                <w:rFonts w:ascii="Times New Roman" w:eastAsia="Times New Roman" w:hAnsi="Times New Roman" w:cs="Times New Roman"/>
                <w:kern w:val="2"/>
                <w:sz w:val="24"/>
                <w:szCs w:val="24"/>
                <w:lang w:eastAsia="ar-SA"/>
              </w:rPr>
              <w:t>«___» ____________ «</w:t>
            </w:r>
            <w:r w:rsidRPr="003E2941">
              <w:rPr>
                <w:rFonts w:ascii="Times New Roman" w:eastAsia="Times New Roman" w:hAnsi="Times New Roman" w:cs="Times New Roman"/>
                <w:bCs/>
                <w:kern w:val="2"/>
                <w:sz w:val="24"/>
                <w:szCs w:val="24"/>
                <w:lang w:eastAsia="ar-SA"/>
              </w:rPr>
              <w:t>На</w:t>
            </w:r>
            <w:r w:rsidRPr="003E2941">
              <w:rPr>
                <w:rFonts w:ascii="Times New Roman" w:eastAsia="Times New Roman" w:hAnsi="Times New Roman" w:cs="Times New Roman"/>
                <w:b/>
                <w:sz w:val="24"/>
                <w:szCs w:val="24"/>
                <w:lang w:eastAsia="ru-RU"/>
              </w:rPr>
              <w:t xml:space="preserve"> </w:t>
            </w:r>
            <w:r w:rsidRPr="003E2941">
              <w:rPr>
                <w:rFonts w:ascii="Times New Roman" w:eastAsia="Times New Roman" w:hAnsi="Times New Roman" w:cs="Times New Roman"/>
                <w:sz w:val="24"/>
                <w:szCs w:val="24"/>
                <w:lang w:eastAsia="ru-RU"/>
              </w:rPr>
              <w:t>оказание информационных услуг с использованием экземпляров Специальных Выпусков Систем КонсультантПлюс</w:t>
            </w:r>
            <w:r w:rsidRPr="003E2941">
              <w:rPr>
                <w:rFonts w:ascii="Times New Roman" w:eastAsia="Times New Roman" w:hAnsi="Times New Roman" w:cs="Times New Roman"/>
                <w:bCs/>
                <w:kern w:val="2"/>
                <w:sz w:val="24"/>
                <w:szCs w:val="24"/>
                <w:lang w:eastAsia="ar-SA"/>
              </w:rPr>
              <w:t>»</w:t>
            </w:r>
          </w:p>
        </w:tc>
      </w:tr>
    </w:tbl>
    <w:p w:rsidR="003E2941" w:rsidRPr="003E2941" w:rsidRDefault="003E2941" w:rsidP="003E2941">
      <w:pPr>
        <w:widowControl w:val="0"/>
        <w:autoSpaceDE w:val="0"/>
        <w:autoSpaceDN w:val="0"/>
        <w:adjustRightInd w:val="0"/>
        <w:spacing w:after="0" w:line="240" w:lineRule="auto"/>
        <w:rPr>
          <w:rFonts w:ascii="Times New Roman" w:eastAsia="Times New Roman" w:hAnsi="Times New Roman" w:cs="Times New Roman"/>
          <w:b/>
          <w:color w:val="0000FF"/>
          <w:sz w:val="24"/>
          <w:szCs w:val="24"/>
          <w:lang w:eastAsia="ru-RU"/>
        </w:rPr>
      </w:pPr>
    </w:p>
    <w:p w:rsidR="003E2941" w:rsidRPr="003E2941" w:rsidRDefault="003E2941" w:rsidP="003E2941">
      <w:pPr>
        <w:widowControl w:val="0"/>
        <w:autoSpaceDE w:val="0"/>
        <w:autoSpaceDN w:val="0"/>
        <w:adjustRightInd w:val="0"/>
        <w:spacing w:after="0" w:line="240" w:lineRule="auto"/>
        <w:jc w:val="center"/>
        <w:rPr>
          <w:rFonts w:ascii="Times New Roman" w:eastAsia="Times New Roman" w:hAnsi="Times New Roman" w:cs="Times New Roman"/>
          <w:b/>
          <w:color w:val="0000FF"/>
          <w:sz w:val="24"/>
          <w:szCs w:val="24"/>
          <w:lang w:eastAsia="ru-RU"/>
        </w:rPr>
      </w:pPr>
      <w:r w:rsidRPr="003E2941">
        <w:rPr>
          <w:rFonts w:ascii="Times New Roman" w:eastAsia="Times New Roman" w:hAnsi="Times New Roman" w:cs="Times New Roman"/>
          <w:b/>
          <w:color w:val="0000FF"/>
          <w:sz w:val="24"/>
          <w:szCs w:val="24"/>
          <w:lang w:eastAsia="ru-RU"/>
        </w:rPr>
        <w:t xml:space="preserve">Техническое задание </w:t>
      </w:r>
    </w:p>
    <w:p w:rsidR="003E2941" w:rsidRPr="003E2941" w:rsidRDefault="003E2941" w:rsidP="003E2941">
      <w:pPr>
        <w:jc w:val="center"/>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«Информационные услуги с использованием экземпляров Систем КонсультантПлюс»</w:t>
      </w:r>
    </w:p>
    <w:p w:rsidR="003E2941" w:rsidRPr="003E2941" w:rsidRDefault="003E2941" w:rsidP="003E2941">
      <w:pPr>
        <w:numPr>
          <w:ilvl w:val="0"/>
          <w:numId w:val="6"/>
        </w:numPr>
        <w:spacing w:before="100" w:after="0" w:line="240" w:lineRule="auto"/>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b/>
          <w:i/>
          <w:sz w:val="24"/>
          <w:szCs w:val="24"/>
          <w:lang w:eastAsia="ru-RU"/>
        </w:rPr>
        <w:t>Общие требования к услугам</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Участник обязуется предоставить достоверные сведения об оказываемых информационных услугах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 КонсультантПлюс, а также о возможности оказания указанных информационных услуг.</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Должен быть предоставлен индивидуальный специалист информационного обслуживания.</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i/>
          <w:sz w:val="24"/>
          <w:szCs w:val="24"/>
          <w:lang w:eastAsia="ru-RU"/>
        </w:rPr>
        <w:t xml:space="preserve">Получение актуальной информации (актуальных наборов текстовой информации, адаптированных к установленным у Заказчика экземплярам Систем КонсультантПлюс) должно происходить не реже одного раза в две недели </w:t>
      </w:r>
      <w:r w:rsidRPr="003E2941">
        <w:rPr>
          <w:rFonts w:ascii="Times New Roman" w:eastAsia="Times New Roman" w:hAnsi="Times New Roman" w:cs="Times New Roman"/>
          <w:bCs/>
          <w:i/>
          <w:sz w:val="24"/>
          <w:szCs w:val="24"/>
          <w:lang w:eastAsia="ru-RU"/>
        </w:rPr>
        <w:t xml:space="preserve">через индивидуально специалиста или посредством телекоммуникационных средств. </w:t>
      </w:r>
      <w:r w:rsidRPr="003E2941">
        <w:rPr>
          <w:rFonts w:ascii="Times New Roman" w:eastAsia="Times New Roman" w:hAnsi="Times New Roman" w:cs="Times New Roman"/>
          <w:i/>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lastRenderedPageBreak/>
        <w:t>Должна осуществляться техническая профилактика работоспособности экземпляров Систем КонсультантПлюс и,  в случае сбоев компьютерного оборудования после устранения этих сбоев Заказчиком или изменения условий эксплуатации, восстановление их работоспособности (тестирование, переустановка) в течение рабочего дня следующего за днем обращения Заказчика.</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 случае появления новых программных версий Системы КонсультантПлюс, должна производиться их замена.</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Информация должна предоставляться Заказчику с полной юридической обработкой.</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Нормативно-правовая информация в Системе КонсультантПлюс должна быть достоверной.</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Своевременное информирование пользователей о новых функциях системы, продуктах и услугах компании.</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Консультирование по работе с экземплярами Систем КонсультантПлюс, в т.ч. обучение Заказчика по методикам Сети КонсультантПлюс с возможностью получения специального сертификата об обучении.</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Наличие «Горячей линии» для обеспечения возможности получить:</w:t>
      </w:r>
    </w:p>
    <w:p w:rsidR="003E2941" w:rsidRPr="003E2941" w:rsidRDefault="003E2941" w:rsidP="003E2941">
      <w:pPr>
        <w:tabs>
          <w:tab w:val="left" w:pos="709"/>
        </w:tabs>
        <w:spacing w:after="0"/>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помощь по работе с Системой КонсультантПлюс,</w:t>
      </w:r>
    </w:p>
    <w:p w:rsidR="003E2941" w:rsidRPr="003E2941" w:rsidRDefault="003E2941" w:rsidP="003E2941">
      <w:pPr>
        <w:tabs>
          <w:tab w:val="left" w:pos="709"/>
        </w:tabs>
        <w:spacing w:after="0"/>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помощь в поиске информации в Системе КонсультантПлюс,</w:t>
      </w:r>
    </w:p>
    <w:p w:rsidR="003E2941" w:rsidRPr="003E2941" w:rsidRDefault="003E2941" w:rsidP="003E2941">
      <w:pPr>
        <w:tabs>
          <w:tab w:val="left" w:pos="709"/>
        </w:tabs>
        <w:spacing w:after="0"/>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 помощь в поиске редких и труднодоступных документов, </w:t>
      </w:r>
    </w:p>
    <w:p w:rsidR="003E2941" w:rsidRPr="003E2941" w:rsidRDefault="003E2941" w:rsidP="003E2941">
      <w:pPr>
        <w:tabs>
          <w:tab w:val="left" w:pos="709"/>
        </w:tabs>
        <w:spacing w:after="0"/>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документ или подборку документов по индивидуальному заказу,</w:t>
      </w:r>
    </w:p>
    <w:p w:rsidR="003E2941" w:rsidRPr="003E2941" w:rsidRDefault="003E2941" w:rsidP="003E2941">
      <w:pPr>
        <w:tabs>
          <w:tab w:val="left" w:pos="709"/>
        </w:tabs>
        <w:spacing w:after="0"/>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письменный ответ на вопрос относительно применения норм законодательства в течение трех дней следующих за днем обращения Заказчика в случае если необходим аналитический материал с выдержками из документов, ссылками на нормы законодательства, позиции государственных органов, судебную практику.</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Информирование пользователей о новостях законодательства.</w:t>
      </w:r>
    </w:p>
    <w:p w:rsidR="003E2941" w:rsidRPr="003E2941" w:rsidRDefault="003E2941" w:rsidP="003E2941">
      <w:pPr>
        <w:numPr>
          <w:ilvl w:val="0"/>
          <w:numId w:val="6"/>
        </w:numPr>
        <w:spacing w:before="100" w:after="0" w:line="240" w:lineRule="auto"/>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b/>
          <w:i/>
          <w:sz w:val="24"/>
          <w:szCs w:val="24"/>
          <w:lang w:eastAsia="ru-RU"/>
        </w:rPr>
        <w:t>Общие требования к программному продукту</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i/>
          <w:sz w:val="24"/>
          <w:szCs w:val="24"/>
          <w:lang w:eastAsia="ru-RU"/>
        </w:rPr>
        <w:t>Система не должна предоставлять пользователям возможность редактирования информационного содержания системы КонсультантПлюс.</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i/>
          <w:sz w:val="24"/>
          <w:szCs w:val="24"/>
          <w:lang w:eastAsia="ru-RU"/>
        </w:rPr>
        <w:t>Система не должна предоставлять пользователям возможность изменения функций системы КонсультантПлюс.</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Должна быть возможность централизованного пополнения Системы с сохранением личных настроек пользователя системы КонсультантПлюс.</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Должна быть возможность получения полной информации о последних поступлениях  информации.</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Система КонсультантПлюс должна работать в одной локально-вычислительной сети.</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Сетевые версии Систем должны обеспечивать доступ до пятидесяти пользователям одновременно к каждому информационному банку, входящему в них.</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Сетевые однопользовательские версии Систем должны обеспечивать доступ до пятидесяти пользователям поочередно к каждому информационному банку, входящему в них.</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Системы сетевого и сетевого однопользовательского типа должны работать в одном комплекте.</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Система КонсультантПлюс должна быть совместима со всеми современными версиями операционных систем:  </w:t>
      </w:r>
      <w:r w:rsidRPr="003E2941">
        <w:rPr>
          <w:rFonts w:ascii="Times New Roman" w:eastAsia="Times New Roman" w:hAnsi="Times New Roman" w:cs="Times New Roman"/>
          <w:i/>
          <w:sz w:val="24"/>
          <w:szCs w:val="24"/>
          <w:lang w:val="en-US" w:eastAsia="ru-RU"/>
        </w:rPr>
        <w:t>Windows</w:t>
      </w:r>
      <w:r w:rsidRPr="003E2941">
        <w:rPr>
          <w:rFonts w:ascii="Times New Roman" w:eastAsia="Times New Roman" w:hAnsi="Times New Roman" w:cs="Times New Roman"/>
          <w:i/>
          <w:sz w:val="24"/>
          <w:szCs w:val="24"/>
          <w:lang w:eastAsia="ru-RU"/>
        </w:rPr>
        <w:t xml:space="preserve"> </w:t>
      </w:r>
      <w:r w:rsidRPr="003E2941">
        <w:rPr>
          <w:rFonts w:ascii="Times New Roman" w:eastAsia="Times New Roman" w:hAnsi="Times New Roman" w:cs="Times New Roman"/>
          <w:i/>
          <w:sz w:val="24"/>
          <w:szCs w:val="24"/>
          <w:lang w:val="en-US" w:eastAsia="ru-RU"/>
        </w:rPr>
        <w:t>XP</w:t>
      </w:r>
      <w:r w:rsidRPr="003E2941">
        <w:rPr>
          <w:rFonts w:ascii="Times New Roman" w:eastAsia="Times New Roman" w:hAnsi="Times New Roman" w:cs="Times New Roman"/>
          <w:i/>
          <w:sz w:val="24"/>
          <w:szCs w:val="24"/>
          <w:lang w:eastAsia="ru-RU"/>
        </w:rPr>
        <w:t xml:space="preserve">, </w:t>
      </w:r>
      <w:r w:rsidRPr="003E2941">
        <w:rPr>
          <w:rFonts w:ascii="Times New Roman" w:eastAsia="Times New Roman" w:hAnsi="Times New Roman" w:cs="Times New Roman"/>
          <w:i/>
          <w:sz w:val="24"/>
          <w:szCs w:val="24"/>
          <w:lang w:val="en-US" w:eastAsia="ru-RU"/>
        </w:rPr>
        <w:t>WindowsVista</w:t>
      </w:r>
      <w:r w:rsidRPr="003E2941">
        <w:rPr>
          <w:rFonts w:ascii="Times New Roman" w:eastAsia="Times New Roman" w:hAnsi="Times New Roman" w:cs="Times New Roman"/>
          <w:i/>
          <w:sz w:val="24"/>
          <w:szCs w:val="24"/>
          <w:lang w:eastAsia="ru-RU"/>
        </w:rPr>
        <w:t xml:space="preserve">, </w:t>
      </w:r>
      <w:r w:rsidRPr="003E2941">
        <w:rPr>
          <w:rFonts w:ascii="Times New Roman" w:eastAsia="Times New Roman" w:hAnsi="Times New Roman" w:cs="Times New Roman"/>
          <w:i/>
          <w:sz w:val="24"/>
          <w:szCs w:val="24"/>
          <w:lang w:val="en-US" w:eastAsia="ru-RU"/>
        </w:rPr>
        <w:t>Windows</w:t>
      </w:r>
      <w:r w:rsidRPr="003E2941">
        <w:rPr>
          <w:rFonts w:ascii="Times New Roman" w:eastAsia="Times New Roman" w:hAnsi="Times New Roman" w:cs="Times New Roman"/>
          <w:i/>
          <w:sz w:val="24"/>
          <w:szCs w:val="24"/>
          <w:lang w:eastAsia="ru-RU"/>
        </w:rPr>
        <w:t xml:space="preserve"> 7, </w:t>
      </w:r>
      <w:r w:rsidRPr="003E2941">
        <w:rPr>
          <w:rFonts w:ascii="Times New Roman" w:eastAsia="Times New Roman" w:hAnsi="Times New Roman" w:cs="Times New Roman"/>
          <w:i/>
          <w:sz w:val="24"/>
          <w:szCs w:val="24"/>
          <w:lang w:val="en-US" w:eastAsia="ru-RU"/>
        </w:rPr>
        <w:t>Windows</w:t>
      </w:r>
      <w:r w:rsidRPr="003E2941">
        <w:rPr>
          <w:rFonts w:ascii="Times New Roman" w:eastAsia="Times New Roman" w:hAnsi="Times New Roman" w:cs="Times New Roman"/>
          <w:i/>
          <w:sz w:val="24"/>
          <w:szCs w:val="24"/>
          <w:lang w:eastAsia="ru-RU"/>
        </w:rPr>
        <w:t xml:space="preserve"> 8.</w:t>
      </w:r>
    </w:p>
    <w:p w:rsidR="003E2941" w:rsidRPr="003E2941" w:rsidRDefault="003E2941" w:rsidP="003E2941">
      <w:pPr>
        <w:numPr>
          <w:ilvl w:val="0"/>
          <w:numId w:val="6"/>
        </w:numPr>
        <w:spacing w:after="0" w:line="240" w:lineRule="auto"/>
        <w:ind w:left="714" w:hanging="357"/>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b/>
          <w:i/>
          <w:sz w:val="24"/>
          <w:szCs w:val="24"/>
          <w:lang w:eastAsia="ru-RU"/>
        </w:rPr>
        <w:t>Общие требования к основным функциям системы</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lastRenderedPageBreak/>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 Возможность поиска по реквизитам (единая карточка поиска, возможность поиска по всему информационному массиву), в результате которого получается список всех документов удовлетворяющих поисковому запросу с разбивкой по информационным банкам в виде структурированного «дерево-списка»:</w:t>
      </w:r>
    </w:p>
    <w:p w:rsidR="003E2941" w:rsidRPr="003E2941" w:rsidRDefault="003E2941" w:rsidP="003E2941">
      <w:pPr>
        <w:numPr>
          <w:ilvl w:val="0"/>
          <w:numId w:val="7"/>
        </w:numPr>
        <w:tabs>
          <w:tab w:val="left" w:pos="709"/>
        </w:tabs>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Тематика;</w:t>
      </w:r>
    </w:p>
    <w:p w:rsidR="003E2941" w:rsidRPr="003E2941" w:rsidRDefault="003E2941" w:rsidP="003E2941">
      <w:pPr>
        <w:numPr>
          <w:ilvl w:val="0"/>
          <w:numId w:val="7"/>
        </w:numPr>
        <w:tabs>
          <w:tab w:val="left" w:pos="709"/>
        </w:tabs>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Вид документа; </w:t>
      </w:r>
    </w:p>
    <w:p w:rsidR="003E2941" w:rsidRPr="003E2941" w:rsidRDefault="003E2941" w:rsidP="003E2941">
      <w:pPr>
        <w:numPr>
          <w:ilvl w:val="0"/>
          <w:numId w:val="7"/>
        </w:numPr>
        <w:tabs>
          <w:tab w:val="left" w:pos="709"/>
        </w:tabs>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Принявший орган;</w:t>
      </w:r>
    </w:p>
    <w:p w:rsidR="003E2941" w:rsidRPr="003E2941" w:rsidRDefault="003E2941" w:rsidP="003E2941">
      <w:pPr>
        <w:numPr>
          <w:ilvl w:val="0"/>
          <w:numId w:val="7"/>
        </w:numPr>
        <w:tabs>
          <w:tab w:val="left" w:pos="709"/>
        </w:tabs>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Дата; </w:t>
      </w:r>
    </w:p>
    <w:p w:rsidR="003E2941" w:rsidRPr="003E2941" w:rsidRDefault="003E2941" w:rsidP="003E2941">
      <w:pPr>
        <w:numPr>
          <w:ilvl w:val="0"/>
          <w:numId w:val="7"/>
        </w:numPr>
        <w:tabs>
          <w:tab w:val="left" w:pos="709"/>
        </w:tabs>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Номер;</w:t>
      </w:r>
    </w:p>
    <w:p w:rsidR="003E2941" w:rsidRPr="003E2941" w:rsidRDefault="003E2941" w:rsidP="003E2941">
      <w:pPr>
        <w:numPr>
          <w:ilvl w:val="0"/>
          <w:numId w:val="7"/>
        </w:numPr>
        <w:tabs>
          <w:tab w:val="left" w:pos="709"/>
        </w:tabs>
        <w:spacing w:after="0" w:line="240" w:lineRule="auto"/>
        <w:ind w:left="284"/>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Название документа (с возможностью составлять запросы простым языком, не вникая в тонкости языка запросов);</w:t>
      </w:r>
    </w:p>
    <w:p w:rsidR="003E2941" w:rsidRPr="003E2941" w:rsidRDefault="003E2941" w:rsidP="003E2941">
      <w:pPr>
        <w:numPr>
          <w:ilvl w:val="0"/>
          <w:numId w:val="7"/>
        </w:numPr>
        <w:tabs>
          <w:tab w:val="num" w:pos="709"/>
        </w:tabs>
        <w:spacing w:after="0" w:line="240" w:lineRule="auto"/>
        <w:ind w:left="284"/>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Текст документа (с возможностью составлять запросы простым языком, не вникая в тонкости языка запросов);</w:t>
      </w:r>
    </w:p>
    <w:p w:rsidR="003E2941" w:rsidRPr="003E2941" w:rsidRDefault="003E2941" w:rsidP="003E2941">
      <w:pPr>
        <w:numPr>
          <w:ilvl w:val="0"/>
          <w:numId w:val="7"/>
        </w:numPr>
        <w:tabs>
          <w:tab w:val="num" w:pos="709"/>
        </w:tabs>
        <w:spacing w:after="0" w:line="240" w:lineRule="auto"/>
        <w:ind w:left="284"/>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Поиск по статусу.</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Возможность поиска без известных реквизитов (когда пользователь не знает, как правильно описать свою проблему, а может назвать буквально 1-2 слова), в результате которого получается список действующих и основополагающих документов удовлетворяющих поисковому запросу с разбивкой по информационным банкам в виде структурированного «дерево-списка», в котором представлены нормативные документы, судебные решения, финансовые консультации, комментарии и т.п. При входе в текст документа, полученного в результате данного поиска, Система должна открывать его в той части, где говорится о проблеме.   </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уточнения по реквизитам поискового запроса в построенном списке найденных документов.</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поиска с использованием логических условий:</w:t>
      </w:r>
    </w:p>
    <w:p w:rsidR="003E2941" w:rsidRPr="003E2941" w:rsidRDefault="003E2941" w:rsidP="003E2941">
      <w:pPr>
        <w:numPr>
          <w:ilvl w:val="0"/>
          <w:numId w:val="8"/>
        </w:numPr>
        <w:spacing w:after="0" w:line="240" w:lineRule="auto"/>
        <w:ind w:hanging="436"/>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При запросе нескольких значений одного реквизита;</w:t>
      </w:r>
    </w:p>
    <w:p w:rsidR="003E2941" w:rsidRPr="003E2941" w:rsidRDefault="003E2941" w:rsidP="003E2941">
      <w:pPr>
        <w:numPr>
          <w:ilvl w:val="0"/>
          <w:numId w:val="8"/>
        </w:numPr>
        <w:spacing w:after="0" w:line="240" w:lineRule="auto"/>
        <w:ind w:hanging="436"/>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При исключении из запроса одного или нескольких значений одного реквизита;</w:t>
      </w:r>
    </w:p>
    <w:p w:rsidR="003E2941" w:rsidRPr="003E2941" w:rsidRDefault="003E2941" w:rsidP="003E2941">
      <w:pPr>
        <w:numPr>
          <w:ilvl w:val="0"/>
          <w:numId w:val="8"/>
        </w:numPr>
        <w:spacing w:after="0" w:line="240" w:lineRule="auto"/>
        <w:ind w:hanging="436"/>
        <w:jc w:val="both"/>
        <w:rPr>
          <w:rFonts w:ascii="Times New Roman" w:eastAsia="Times New Roman" w:hAnsi="Times New Roman" w:cs="Times New Roman"/>
          <w:b/>
          <w:bCs/>
          <w:i/>
          <w:sz w:val="24"/>
          <w:szCs w:val="24"/>
          <w:lang w:eastAsia="ru-RU"/>
        </w:rPr>
      </w:pPr>
      <w:r w:rsidRPr="003E2941">
        <w:rPr>
          <w:rFonts w:ascii="Times New Roman" w:eastAsia="Times New Roman" w:hAnsi="Times New Roman" w:cs="Times New Roman"/>
          <w:i/>
          <w:sz w:val="24"/>
          <w:szCs w:val="24"/>
          <w:lang w:eastAsia="ru-RU"/>
        </w:rPr>
        <w:t>При сочетании одного или нескольких значений одного реквизита.</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поиска с помощью  самонастраивающихся словарей.</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iCs/>
          <w:sz w:val="24"/>
          <w:szCs w:val="24"/>
          <w:lang w:eastAsia="ru-RU"/>
        </w:rPr>
        <w:t xml:space="preserve">Для рубрикации федеральных нормативно-правовых актов должен </w:t>
      </w:r>
      <w:r w:rsidRPr="003E2941">
        <w:rPr>
          <w:rFonts w:ascii="Times New Roman" w:eastAsia="Times New Roman" w:hAnsi="Times New Roman" w:cs="Times New Roman"/>
          <w:i/>
          <w:sz w:val="24"/>
          <w:szCs w:val="24"/>
          <w:lang w:eastAsia="ru-RU"/>
        </w:rPr>
        <w:t xml:space="preserve">Использоваться </w:t>
      </w:r>
      <w:r w:rsidRPr="003E2941">
        <w:rPr>
          <w:rFonts w:ascii="Times New Roman" w:eastAsia="Times New Roman" w:hAnsi="Times New Roman" w:cs="Times New Roman"/>
          <w:i/>
          <w:iCs/>
          <w:sz w:val="24"/>
          <w:szCs w:val="24"/>
          <w:lang w:eastAsia="ru-RU"/>
        </w:rPr>
        <w:t>тематический рубрикатор, основанный на классификаторе правовых актов, одобренный Указом Президента РФ от 15.03.2000 № 511 "О классификаторе правовых актов".</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Наличие информации о статусе документа:</w:t>
      </w:r>
    </w:p>
    <w:p w:rsidR="003E2941" w:rsidRPr="003E2941" w:rsidRDefault="003E2941" w:rsidP="003E2941">
      <w:pPr>
        <w:numPr>
          <w:ilvl w:val="0"/>
          <w:numId w:val="9"/>
        </w:numPr>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Утратил силу;</w:t>
      </w:r>
    </w:p>
    <w:p w:rsidR="003E2941" w:rsidRPr="003E2941" w:rsidRDefault="003E2941" w:rsidP="003E2941">
      <w:pPr>
        <w:numPr>
          <w:ilvl w:val="0"/>
          <w:numId w:val="9"/>
        </w:numPr>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Не вступил в силу;</w:t>
      </w:r>
    </w:p>
    <w:p w:rsidR="003E2941" w:rsidRPr="003E2941" w:rsidRDefault="003E2941" w:rsidP="003E2941">
      <w:pPr>
        <w:numPr>
          <w:ilvl w:val="0"/>
          <w:numId w:val="9"/>
        </w:numPr>
        <w:spacing w:after="0" w:line="240" w:lineRule="auto"/>
        <w:ind w:left="284"/>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Действующий.</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просмотра  путем перехода из текста в текст по списку найденных документов.</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Связи между документами должны быть оформлены в отдельный список, в котором могут быть разделы:</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содержит дополнительную информацию о следующих документах,</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упоминает следующий документ,</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упоминается в следующем документе,</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lastRenderedPageBreak/>
        <w:t>разъяснен следующим документом,</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действие изменено следующим документом, </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дан в редакции следующего документа,</w:t>
      </w:r>
    </w:p>
    <w:p w:rsidR="003E2941" w:rsidRPr="003E2941" w:rsidRDefault="003E2941" w:rsidP="003E2941">
      <w:pPr>
        <w:numPr>
          <w:ilvl w:val="0"/>
          <w:numId w:val="10"/>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дополнительную информацию смотрите в следующих документах.</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найти действующую редакцию документа на определенную дату. Возможность сравнить любые две редакции документа в синхронном режиме.</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К документам, имеющим структуру, должно быть структурированное интерактивное оглавление с возможностью поиска встречающихся слов в наименованиях структурных частей документа. </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Наличие актуальной справки к нормативным документам.</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bCs/>
          <w:i/>
          <w:sz w:val="24"/>
          <w:szCs w:val="24"/>
          <w:lang w:eastAsia="ru-RU"/>
        </w:rPr>
        <w:t>Должна быть функция «Словарь финансовых и юридических терминов», в котором</w:t>
      </w:r>
      <w:r w:rsidRPr="003E2941">
        <w:rPr>
          <w:rFonts w:ascii="Times New Roman" w:eastAsia="Times New Roman" w:hAnsi="Times New Roman" w:cs="Times New Roman"/>
          <w:i/>
          <w:sz w:val="24"/>
          <w:szCs w:val="24"/>
          <w:lang w:eastAsia="ru-RU"/>
        </w:rPr>
        <w:t xml:space="preserve"> содержатся толкования терминов, основанные на их определениях в нормативных правовых актах, а также приводятся толкования терминов из "Современного экономического словаря" (Райзберг Б.А., Лозовский Л.Ш., Стародубцева Е.Б., ИНФРА-М, 2006).</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ознакомиться с изменениями в законодательстве с помощью аналитических обзоров.</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Наличие справочной информации (календари; формы, утвержденные законодательно; курсы валют; процентные ставки; расчетные индикаторы и прочее) </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 xml:space="preserve">Возможность экспорта текста в редакторы </w:t>
      </w:r>
      <w:r w:rsidRPr="003E2941">
        <w:rPr>
          <w:rFonts w:ascii="Times New Roman" w:eastAsia="Times New Roman" w:hAnsi="Times New Roman" w:cs="Times New Roman"/>
          <w:i/>
          <w:sz w:val="24"/>
          <w:szCs w:val="24"/>
          <w:lang w:val="en-US" w:eastAsia="ru-RU"/>
        </w:rPr>
        <w:t>MS</w:t>
      </w:r>
      <w:r w:rsidRPr="003E2941">
        <w:rPr>
          <w:rFonts w:ascii="Times New Roman" w:eastAsia="Times New Roman" w:hAnsi="Times New Roman" w:cs="Times New Roman"/>
          <w:i/>
          <w:sz w:val="24"/>
          <w:szCs w:val="24"/>
          <w:lang w:eastAsia="ru-RU"/>
        </w:rPr>
        <w:t xml:space="preserve"> </w:t>
      </w:r>
      <w:r w:rsidRPr="003E2941">
        <w:rPr>
          <w:rFonts w:ascii="Times New Roman" w:eastAsia="Times New Roman" w:hAnsi="Times New Roman" w:cs="Times New Roman"/>
          <w:i/>
          <w:sz w:val="24"/>
          <w:szCs w:val="24"/>
          <w:lang w:val="en-US" w:eastAsia="ru-RU"/>
        </w:rPr>
        <w:t>WORD</w:t>
      </w:r>
      <w:r w:rsidRPr="003E2941">
        <w:rPr>
          <w:rFonts w:ascii="Times New Roman" w:eastAsia="Times New Roman" w:hAnsi="Times New Roman" w:cs="Times New Roman"/>
          <w:i/>
          <w:sz w:val="24"/>
          <w:szCs w:val="24"/>
          <w:lang w:eastAsia="ru-RU"/>
        </w:rPr>
        <w:t xml:space="preserve"> и </w:t>
      </w:r>
      <w:r w:rsidRPr="003E2941">
        <w:rPr>
          <w:rFonts w:ascii="Times New Roman" w:eastAsia="Times New Roman" w:hAnsi="Times New Roman" w:cs="Times New Roman"/>
          <w:i/>
          <w:sz w:val="24"/>
          <w:szCs w:val="24"/>
          <w:lang w:val="en-US" w:eastAsia="ru-RU"/>
        </w:rPr>
        <w:t>MS</w:t>
      </w:r>
      <w:r w:rsidRPr="003E2941">
        <w:rPr>
          <w:rFonts w:ascii="Times New Roman" w:eastAsia="Times New Roman" w:hAnsi="Times New Roman" w:cs="Times New Roman"/>
          <w:i/>
          <w:sz w:val="24"/>
          <w:szCs w:val="24"/>
          <w:lang w:eastAsia="ru-RU"/>
        </w:rPr>
        <w:t xml:space="preserve"> </w:t>
      </w:r>
      <w:r w:rsidRPr="003E2941">
        <w:rPr>
          <w:rFonts w:ascii="Times New Roman" w:eastAsia="Times New Roman" w:hAnsi="Times New Roman" w:cs="Times New Roman"/>
          <w:i/>
          <w:sz w:val="24"/>
          <w:szCs w:val="24"/>
          <w:lang w:val="en-US" w:eastAsia="ru-RU"/>
        </w:rPr>
        <w:t>EXCEL</w:t>
      </w:r>
      <w:r w:rsidRPr="003E2941">
        <w:rPr>
          <w:rFonts w:ascii="Times New Roman" w:eastAsia="Times New Roman" w:hAnsi="Times New Roman" w:cs="Times New Roman"/>
          <w:i/>
          <w:sz w:val="24"/>
          <w:szCs w:val="24"/>
          <w:lang w:eastAsia="ru-RU"/>
        </w:rPr>
        <w:t xml:space="preserve">, а также в соответствующие ассоциированные приложения. </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сохранения результатов работы с помощью истории запросов, папок и закладок пользователя.</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Возможность обмена результатами работы («папки», «закладки») по электронной почте.</w:t>
      </w:r>
    </w:p>
    <w:p w:rsidR="003E2941" w:rsidRPr="003E2941" w:rsidRDefault="003E2941" w:rsidP="003E2941">
      <w:pPr>
        <w:numPr>
          <w:ilvl w:val="1"/>
          <w:numId w:val="6"/>
        </w:numPr>
        <w:tabs>
          <w:tab w:val="left" w:pos="709"/>
        </w:tabs>
        <w:spacing w:after="0" w:line="240" w:lineRule="auto"/>
        <w:jc w:val="both"/>
        <w:rPr>
          <w:rFonts w:ascii="Times New Roman" w:eastAsia="Times New Roman" w:hAnsi="Times New Roman" w:cs="Times New Roman"/>
          <w:i/>
          <w:sz w:val="24"/>
          <w:szCs w:val="24"/>
          <w:lang w:eastAsia="ru-RU"/>
        </w:rPr>
      </w:pPr>
      <w:r w:rsidRPr="003E2941">
        <w:rPr>
          <w:rFonts w:ascii="Times New Roman" w:eastAsia="Times New Roman" w:hAnsi="Times New Roman" w:cs="Times New Roman"/>
          <w:i/>
          <w:sz w:val="24"/>
          <w:szCs w:val="24"/>
          <w:lang w:eastAsia="ru-RU"/>
        </w:rPr>
        <w:t>Наличие Системы помощи.</w:t>
      </w:r>
    </w:p>
    <w:p w:rsidR="003E2941" w:rsidRPr="003E2941" w:rsidRDefault="003E2941" w:rsidP="003E2941">
      <w:pPr>
        <w:numPr>
          <w:ilvl w:val="0"/>
          <w:numId w:val="6"/>
        </w:numPr>
        <w:spacing w:after="0" w:line="240" w:lineRule="auto"/>
        <w:ind w:left="714" w:hanging="357"/>
        <w:jc w:val="both"/>
        <w:rPr>
          <w:rFonts w:ascii="Times New Roman" w:eastAsia="Times New Roman" w:hAnsi="Times New Roman" w:cs="Times New Roman"/>
          <w:b/>
          <w:i/>
          <w:sz w:val="24"/>
          <w:szCs w:val="24"/>
          <w:lang w:eastAsia="ru-RU"/>
        </w:rPr>
      </w:pPr>
      <w:r w:rsidRPr="003E2941">
        <w:rPr>
          <w:rFonts w:ascii="Times New Roman" w:eastAsia="Times New Roman" w:hAnsi="Times New Roman" w:cs="Times New Roman"/>
          <w:b/>
          <w:i/>
          <w:sz w:val="24"/>
          <w:szCs w:val="24"/>
          <w:lang w:eastAsia="ru-RU"/>
        </w:rPr>
        <w:t>Перечень Систем, в отношении которых необходимо оказывать услуги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9"/>
        <w:gridCol w:w="1417"/>
        <w:gridCol w:w="997"/>
      </w:tblGrid>
      <w:tr w:rsidR="003E2941" w:rsidRPr="003E2941" w:rsidTr="002F5CA9">
        <w:trPr>
          <w:trHeight w:val="917"/>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Состав и технические требования к услуге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Единица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Кол-во</w:t>
            </w:r>
          </w:p>
        </w:tc>
      </w:tr>
      <w:tr w:rsidR="003E2941" w:rsidRPr="003E2941" w:rsidTr="002F5CA9">
        <w:trPr>
          <w:trHeight w:val="368"/>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b/>
                <w:lang w:eastAsia="ru-RU"/>
              </w:rPr>
            </w:pPr>
            <w:r w:rsidRPr="003E2941">
              <w:rPr>
                <w:rFonts w:ascii="Times New Roman" w:eastAsia="Times New Roman" w:hAnsi="Times New Roman" w:cs="Times New Roman"/>
                <w:b/>
                <w:lang w:eastAsia="ru-RU"/>
              </w:rPr>
              <w:t>Курганская область, г. Куртамыш, ул. 22-го Партсъезда, 40</w:t>
            </w:r>
          </w:p>
        </w:tc>
      </w:tr>
      <w:tr w:rsidR="003E2941" w:rsidRPr="003E2941" w:rsidTr="002F5CA9">
        <w:trPr>
          <w:trHeight w:val="446"/>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both"/>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 xml:space="preserve">СПС КонсультантПлюс Малый Бизнес+  </w:t>
            </w:r>
            <w:r w:rsidRPr="003E2941">
              <w:rPr>
                <w:rFonts w:ascii="Times New Roman" w:eastAsia="Times New Roman" w:hAnsi="Times New Roman" w:cs="Times New Roman"/>
                <w:i/>
                <w:lang w:eastAsia="ru-RU"/>
              </w:rPr>
              <w:t xml:space="preserve">(включая Российское законодательство, Судебная практика для бухгалтера, Путеводитель по налогам, Путеводитель по кадровым вопросам, Вопросы-ответы, Путеводитель по сделкам для бухгалтера,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 Услугам для юридических лиц, Путеводитель по контрактной системе в сфере госзакупок, Путеводитель по спорам в сфере госзаказа, Юридическая пресса </w:t>
            </w:r>
            <w:r w:rsidRPr="003E2941">
              <w:rPr>
                <w:rFonts w:ascii="Times New Roman" w:eastAsia="Times New Roman" w:hAnsi="Times New Roman" w:cs="Times New Roman"/>
                <w:lang w:eastAsia="ru-RU"/>
              </w:rPr>
              <w:t>(Сетевая однопользовательская</w:t>
            </w:r>
            <w:r w:rsidRPr="003E2941">
              <w:rPr>
                <w:rFonts w:ascii="Times New Roman" w:eastAsia="Times New Roman" w:hAnsi="Times New Roman" w:cs="Times New Roman"/>
                <w:i/>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месяц</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6</w:t>
            </w:r>
          </w:p>
        </w:tc>
      </w:tr>
      <w:tr w:rsidR="003E2941" w:rsidRPr="003E2941" w:rsidTr="002F5CA9">
        <w:trPr>
          <w:trHeight w:val="245"/>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 xml:space="preserve">СПС КонсультантПлюс: Курганский выпуск </w:t>
            </w:r>
            <w:r w:rsidRPr="003E2941">
              <w:rPr>
                <w:rFonts w:ascii="Times New Roman" w:eastAsia="Times New Roman" w:hAnsi="Times New Roman" w:cs="Times New Roman"/>
                <w:i/>
                <w:lang w:eastAsia="ru-RU"/>
              </w:rPr>
              <w:t xml:space="preserve">(Нормативные документы г. </w:t>
            </w:r>
            <w:r w:rsidRPr="003E2941">
              <w:rPr>
                <w:rFonts w:ascii="Times New Roman" w:eastAsia="Times New Roman" w:hAnsi="Times New Roman" w:cs="Times New Roman"/>
                <w:i/>
                <w:lang w:eastAsia="ru-RU"/>
              </w:rPr>
              <w:lastRenderedPageBreak/>
              <w:t>Кургана и Курганской области) (</w:t>
            </w:r>
            <w:r w:rsidRPr="003E2941">
              <w:rPr>
                <w:rFonts w:ascii="Times New Roman" w:eastAsia="Times New Roman" w:hAnsi="Times New Roman" w:cs="Times New Roman"/>
                <w:lang w:eastAsia="ru-RU"/>
              </w:rPr>
              <w:t>Сетевая однопользовательская</w:t>
            </w:r>
            <w:r w:rsidRPr="003E2941">
              <w:rPr>
                <w:rFonts w:ascii="Times New Roman" w:eastAsia="Times New Roman" w:hAnsi="Times New Roman" w:cs="Times New Roman"/>
                <w:i/>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lastRenderedPageBreak/>
              <w:t>месяц</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6</w:t>
            </w:r>
          </w:p>
        </w:tc>
      </w:tr>
      <w:tr w:rsidR="003E2941" w:rsidRPr="003E2941" w:rsidTr="002F5CA9">
        <w:trPr>
          <w:trHeight w:val="291"/>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lastRenderedPageBreak/>
              <w:t xml:space="preserve">СС Деловые бумаги   </w:t>
            </w:r>
            <w:r w:rsidRPr="003E2941">
              <w:rPr>
                <w:rFonts w:ascii="Times New Roman" w:eastAsia="Times New Roman" w:hAnsi="Times New Roman" w:cs="Times New Roman"/>
                <w:i/>
                <w:lang w:eastAsia="ru-RU"/>
              </w:rPr>
              <w:t>(Справочные материалы по типовым  формам документов,  образцы деловой  документации) (</w:t>
            </w:r>
            <w:r w:rsidRPr="003E2941">
              <w:rPr>
                <w:rFonts w:ascii="Times New Roman" w:eastAsia="Times New Roman" w:hAnsi="Times New Roman" w:cs="Times New Roman"/>
                <w:lang w:eastAsia="ru-RU"/>
              </w:rPr>
              <w:t>Сетевая однопользовательская</w:t>
            </w:r>
            <w:r w:rsidRPr="003E2941">
              <w:rPr>
                <w:rFonts w:ascii="Times New Roman" w:eastAsia="Times New Roman" w:hAnsi="Times New Roman" w:cs="Times New Roman"/>
                <w:i/>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месяц</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6</w:t>
            </w:r>
          </w:p>
        </w:tc>
      </w:tr>
      <w:tr w:rsidR="003E2941" w:rsidRPr="003E2941" w:rsidTr="002F5CA9">
        <w:trPr>
          <w:trHeight w:val="476"/>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 xml:space="preserve">СС КонсультантСудебнаяПрактика: Решения высших судов  </w:t>
            </w:r>
            <w:r w:rsidRPr="003E2941">
              <w:rPr>
                <w:rFonts w:ascii="Times New Roman" w:eastAsia="Times New Roman" w:hAnsi="Times New Roman" w:cs="Times New Roman"/>
                <w:i/>
                <w:lang w:eastAsia="ru-RU"/>
              </w:rPr>
              <w:t>(Консультационные материалы по вопросам судопроизводства) (</w:t>
            </w:r>
            <w:r w:rsidRPr="003E2941">
              <w:rPr>
                <w:rFonts w:ascii="Times New Roman" w:eastAsia="Times New Roman" w:hAnsi="Times New Roman" w:cs="Times New Roman"/>
                <w:lang w:eastAsia="ru-RU"/>
              </w:rPr>
              <w:t>Сетевая однопользовательская</w:t>
            </w:r>
            <w:r w:rsidRPr="003E2941">
              <w:rPr>
                <w:rFonts w:ascii="Times New Roman" w:eastAsia="Times New Roman" w:hAnsi="Times New Roman" w:cs="Times New Roman"/>
                <w:i/>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месяц</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6</w:t>
            </w:r>
          </w:p>
        </w:tc>
      </w:tr>
      <w:tr w:rsidR="003E2941" w:rsidRPr="003E2941" w:rsidTr="002F5CA9">
        <w:trPr>
          <w:trHeight w:val="521"/>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b/>
                <w:lang w:eastAsia="ru-RU"/>
              </w:rPr>
            </w:pPr>
            <w:r w:rsidRPr="003E2941">
              <w:rPr>
                <w:rFonts w:ascii="Times New Roman" w:eastAsia="Times New Roman" w:hAnsi="Times New Roman" w:cs="Times New Roman"/>
                <w:b/>
                <w:lang w:eastAsia="ru-RU"/>
              </w:rPr>
              <w:t>Курганская область, г. Куртамыш, ул. 22-го Партсъезда, 44</w:t>
            </w:r>
          </w:p>
        </w:tc>
        <w:tc>
          <w:tcPr>
            <w:tcW w:w="1417"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spacing w:after="0" w:line="240" w:lineRule="auto"/>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rPr>
                <w:rFonts w:ascii="Times New Roman" w:eastAsia="Times New Roman" w:hAnsi="Times New Roman" w:cs="Times New Roman"/>
                <w:sz w:val="20"/>
                <w:szCs w:val="20"/>
                <w:lang w:eastAsia="ru-RU"/>
              </w:rPr>
            </w:pPr>
          </w:p>
        </w:tc>
      </w:tr>
      <w:tr w:rsidR="003E2941" w:rsidRPr="003E2941" w:rsidTr="002F5CA9">
        <w:trPr>
          <w:trHeight w:val="230"/>
        </w:trPr>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i/>
                <w:lang w:eastAsia="ru-RU"/>
              </w:rPr>
            </w:pPr>
            <w:r w:rsidRPr="003E2941">
              <w:rPr>
                <w:rFonts w:ascii="Times New Roman" w:eastAsia="Times New Roman" w:hAnsi="Times New Roman" w:cs="Times New Roman"/>
                <w:lang w:eastAsia="ru-RU"/>
              </w:rPr>
              <w:t xml:space="preserve">СПС Консультант Бюджетные организации </w:t>
            </w:r>
            <w:r w:rsidRPr="003E2941">
              <w:rPr>
                <w:rFonts w:ascii="Times New Roman" w:eastAsia="Times New Roman" w:hAnsi="Times New Roman" w:cs="Times New Roman"/>
                <w:i/>
                <w:lang w:eastAsia="ru-RU"/>
              </w:rPr>
              <w:t>(включая Российское законодательство (бюджетные организации), Эксперт-приложение (бюджетные организации), Путеводитель по бюджетному учету и налогам, Вопросы-ответы (бюджетные организации), Корреспонденция счетов (бюджетные организации), Пресса и книги (бюджетные организации)) (несетевая)</w:t>
            </w:r>
          </w:p>
        </w:tc>
      </w:tr>
      <w:tr w:rsidR="003E2941" w:rsidRPr="003E2941" w:rsidTr="002F5CA9">
        <w:trPr>
          <w:trHeight w:val="368"/>
        </w:trPr>
        <w:tc>
          <w:tcPr>
            <w:tcW w:w="7509"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Состав и технические требования к услуге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Единица измерения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3E2941" w:rsidRPr="003E2941" w:rsidRDefault="003E2941" w:rsidP="003E2941">
            <w:pPr>
              <w:spacing w:after="0" w:line="240" w:lineRule="auto"/>
              <w:jc w:val="center"/>
              <w:rPr>
                <w:rFonts w:ascii="Times New Roman" w:eastAsia="Times New Roman" w:hAnsi="Times New Roman" w:cs="Times New Roman"/>
                <w:lang w:eastAsia="ru-RU"/>
              </w:rPr>
            </w:pPr>
            <w:r w:rsidRPr="003E2941">
              <w:rPr>
                <w:rFonts w:ascii="Times New Roman" w:eastAsia="Times New Roman" w:hAnsi="Times New Roman" w:cs="Times New Roman"/>
                <w:lang w:eastAsia="ru-RU"/>
              </w:rPr>
              <w:t>Кол-во</w:t>
            </w:r>
          </w:p>
        </w:tc>
      </w:tr>
    </w:tbl>
    <w:p w:rsidR="003E2941" w:rsidRPr="003E2941" w:rsidRDefault="003E2941" w:rsidP="003E2941">
      <w:pPr>
        <w:numPr>
          <w:ilvl w:val="0"/>
          <w:numId w:val="6"/>
        </w:numPr>
        <w:spacing w:before="120" w:after="0" w:line="240" w:lineRule="auto"/>
        <w:ind w:left="714" w:hanging="357"/>
        <w:jc w:val="both"/>
        <w:rPr>
          <w:rFonts w:ascii="Times New Roman" w:eastAsia="Times New Roman" w:hAnsi="Times New Roman" w:cs="Times New Roman"/>
          <w:b/>
          <w:sz w:val="24"/>
          <w:szCs w:val="24"/>
          <w:lang w:eastAsia="ru-RU"/>
        </w:rPr>
      </w:pPr>
      <w:r w:rsidRPr="003E2941">
        <w:rPr>
          <w:rFonts w:ascii="Times New Roman" w:eastAsia="Times New Roman" w:hAnsi="Times New Roman" w:cs="Times New Roman"/>
          <w:b/>
          <w:sz w:val="24"/>
          <w:szCs w:val="24"/>
          <w:lang w:eastAsia="ru-RU"/>
        </w:rPr>
        <w:t>Место и сроки оказания услуг</w:t>
      </w:r>
    </w:p>
    <w:p w:rsidR="003E2941" w:rsidRPr="003E2941" w:rsidRDefault="003E2941" w:rsidP="003E2941">
      <w:pPr>
        <w:spacing w:after="0"/>
        <w:ind w:firstLine="357"/>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t>Оказание услуг осуществляется со дня заключения муниципального контракта по 31.12.2014 г. по адресу:  Курганская область, г. Куртамыш, ул. 22-го Партсъезда, 40, Курганская область, г. Куртамыш, ул. 22-го Партсъезда, 44.</w:t>
      </w:r>
    </w:p>
    <w:p w:rsidR="003E2941" w:rsidRDefault="003E2941" w:rsidP="003E2941">
      <w:pPr>
        <w:spacing w:after="0"/>
        <w:ind w:firstLine="357"/>
        <w:jc w:val="both"/>
        <w:rPr>
          <w:rFonts w:ascii="Times New Roman" w:eastAsia="Times New Roman" w:hAnsi="Times New Roman" w:cs="Times New Roman"/>
          <w:sz w:val="24"/>
          <w:szCs w:val="24"/>
          <w:lang w:eastAsia="ru-RU"/>
        </w:rPr>
      </w:pPr>
    </w:p>
    <w:p w:rsidR="003E2941" w:rsidRPr="003E2941" w:rsidRDefault="003E2941" w:rsidP="003E2941">
      <w:pPr>
        <w:spacing w:after="0" w:line="240" w:lineRule="auto"/>
        <w:rPr>
          <w:rFonts w:ascii="Times New Roman" w:eastAsia="Times New Roman" w:hAnsi="Times New Roman" w:cs="Times New Roman"/>
          <w:vanish/>
          <w:sz w:val="20"/>
          <w:szCs w:val="20"/>
          <w:lang w:eastAsia="ru-RU"/>
        </w:rPr>
      </w:pPr>
    </w:p>
    <w:tbl>
      <w:tblPr>
        <w:tblW w:w="0" w:type="auto"/>
        <w:tblLook w:val="04A0"/>
      </w:tblPr>
      <w:tblGrid>
        <w:gridCol w:w="4748"/>
        <w:gridCol w:w="4823"/>
      </w:tblGrid>
      <w:tr w:rsidR="003E2941" w:rsidRPr="003E2941" w:rsidTr="003E2941">
        <w:tc>
          <w:tcPr>
            <w:tcW w:w="4926" w:type="dxa"/>
          </w:tcPr>
          <w:p w:rsidR="003E2941" w:rsidRPr="003E2941" w:rsidRDefault="003E2941" w:rsidP="003E2941">
            <w:pPr>
              <w:tabs>
                <w:tab w:val="left" w:pos="3570"/>
                <w:tab w:val="center" w:pos="5552"/>
              </w:tabs>
              <w:suppressAutoHyphens/>
              <w:autoSpaceDN w:val="0"/>
              <w:adjustRightInd w:val="0"/>
              <w:spacing w:after="0"/>
              <w:jc w:val="both"/>
              <w:rPr>
                <w:rFonts w:ascii="Times New Roman" w:eastAsia="Times New Roman" w:hAnsi="Times New Roman" w:cs="Times New Roman"/>
                <w:b/>
                <w:kern w:val="2"/>
                <w:sz w:val="24"/>
                <w:szCs w:val="24"/>
                <w:lang w:eastAsia="ar-SA"/>
              </w:rPr>
            </w:pPr>
          </w:p>
        </w:tc>
        <w:tc>
          <w:tcPr>
            <w:tcW w:w="4927" w:type="dxa"/>
            <w:hideMark/>
          </w:tcPr>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Приложение 3</w:t>
            </w:r>
          </w:p>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 xml:space="preserve">к муниципальному контракту № 17-ЭА  от </w:t>
            </w:r>
          </w:p>
          <w:p w:rsidR="003E2941" w:rsidRPr="003E2941" w:rsidRDefault="003E2941" w:rsidP="003E2941">
            <w:pPr>
              <w:tabs>
                <w:tab w:val="left" w:pos="3570"/>
                <w:tab w:val="center" w:pos="5552"/>
              </w:tabs>
              <w:suppressAutoHyphens/>
              <w:autoSpaceDN w:val="0"/>
              <w:adjustRightInd w:val="0"/>
              <w:spacing w:after="0"/>
              <w:jc w:val="both"/>
              <w:rPr>
                <w:rFonts w:ascii="Times New Roman" w:eastAsia="Times New Roman" w:hAnsi="Times New Roman" w:cs="Times New Roman"/>
                <w:b/>
                <w:kern w:val="2"/>
                <w:sz w:val="24"/>
                <w:szCs w:val="24"/>
                <w:lang w:eastAsia="ar-SA"/>
              </w:rPr>
            </w:pPr>
            <w:r w:rsidRPr="003E2941">
              <w:rPr>
                <w:rFonts w:ascii="Times New Roman" w:eastAsia="Times New Roman" w:hAnsi="Times New Roman" w:cs="Times New Roman"/>
                <w:kern w:val="2"/>
                <w:sz w:val="24"/>
                <w:szCs w:val="24"/>
                <w:lang w:eastAsia="ar-SA"/>
              </w:rPr>
              <w:t>«___» ____________ «</w:t>
            </w:r>
            <w:r w:rsidRPr="003E2941">
              <w:rPr>
                <w:rFonts w:ascii="Times New Roman" w:eastAsia="Times New Roman" w:hAnsi="Times New Roman" w:cs="Times New Roman"/>
                <w:bCs/>
                <w:kern w:val="2"/>
                <w:sz w:val="24"/>
                <w:szCs w:val="24"/>
                <w:lang w:eastAsia="ar-SA"/>
              </w:rPr>
              <w:t>На</w:t>
            </w:r>
            <w:r w:rsidRPr="003E2941">
              <w:rPr>
                <w:rFonts w:ascii="Times New Roman" w:eastAsia="Times New Roman" w:hAnsi="Times New Roman" w:cs="Times New Roman"/>
                <w:b/>
                <w:kern w:val="2"/>
                <w:sz w:val="24"/>
                <w:szCs w:val="24"/>
                <w:lang w:eastAsia="ar-SA"/>
              </w:rPr>
              <w:t xml:space="preserve"> </w:t>
            </w:r>
            <w:r w:rsidRPr="003E2941">
              <w:rPr>
                <w:rFonts w:ascii="Times New Roman" w:eastAsia="Times New Roman" w:hAnsi="Times New Roman" w:cs="Times New Roman"/>
                <w:kern w:val="2"/>
                <w:sz w:val="24"/>
                <w:szCs w:val="24"/>
                <w:lang w:eastAsia="ar-SA"/>
              </w:rPr>
              <w:t>оказание информационных услуг с использованием экземпляров Специальных Выпусков Систем КонсультантПлюс</w:t>
            </w:r>
            <w:r w:rsidRPr="003E2941">
              <w:rPr>
                <w:rFonts w:ascii="Times New Roman" w:eastAsia="Times New Roman" w:hAnsi="Times New Roman" w:cs="Times New Roman"/>
                <w:bCs/>
                <w:kern w:val="2"/>
                <w:sz w:val="24"/>
                <w:szCs w:val="24"/>
                <w:lang w:eastAsia="ar-SA"/>
              </w:rPr>
              <w:t>»</w:t>
            </w:r>
          </w:p>
        </w:tc>
      </w:tr>
    </w:tbl>
    <w:p w:rsidR="003E2941" w:rsidRPr="003E2941" w:rsidRDefault="003E2941" w:rsidP="003E2941">
      <w:pPr>
        <w:suppressAutoHyphens/>
        <w:spacing w:after="0"/>
        <w:jc w:val="center"/>
        <w:rPr>
          <w:rFonts w:ascii="Times New Roman" w:eastAsia="Times New Roman" w:hAnsi="Times New Roman" w:cs="Times New Roman"/>
          <w:b/>
          <w:kern w:val="2"/>
          <w:sz w:val="24"/>
          <w:szCs w:val="24"/>
          <w:u w:val="single"/>
          <w:lang w:eastAsia="ar-SA"/>
        </w:rPr>
      </w:pPr>
    </w:p>
    <w:p w:rsidR="003E2941" w:rsidRPr="003E2941" w:rsidRDefault="003E2941" w:rsidP="003E2941">
      <w:pPr>
        <w:suppressAutoHyphens/>
        <w:spacing w:after="0"/>
        <w:jc w:val="center"/>
        <w:rPr>
          <w:rFonts w:ascii="Times New Roman" w:eastAsia="Times New Roman" w:hAnsi="Times New Roman" w:cs="Times New Roman"/>
          <w:b/>
          <w:kern w:val="2"/>
          <w:sz w:val="24"/>
          <w:szCs w:val="24"/>
          <w:u w:val="single"/>
          <w:lang w:eastAsia="ar-SA"/>
        </w:rPr>
      </w:pPr>
      <w:r w:rsidRPr="003E2941">
        <w:rPr>
          <w:rFonts w:ascii="Times New Roman" w:eastAsia="Times New Roman" w:hAnsi="Times New Roman" w:cs="Times New Roman"/>
          <w:b/>
          <w:kern w:val="2"/>
          <w:sz w:val="24"/>
          <w:szCs w:val="24"/>
          <w:u w:val="single"/>
          <w:lang w:eastAsia="ar-SA"/>
        </w:rPr>
        <w:t>Порядок расчета пени:</w:t>
      </w:r>
    </w:p>
    <w:p w:rsidR="003E2941" w:rsidRPr="003E2941" w:rsidRDefault="003E2941" w:rsidP="003E2941">
      <w:pPr>
        <w:suppressAutoHyphens/>
        <w:spacing w:after="0"/>
        <w:jc w:val="center"/>
        <w:rPr>
          <w:rFonts w:ascii="Times New Roman" w:eastAsia="Times New Roman" w:hAnsi="Times New Roman" w:cs="Times New Roman"/>
          <w:b/>
          <w:kern w:val="2"/>
          <w:sz w:val="24"/>
          <w:szCs w:val="24"/>
          <w:lang w:eastAsia="ar-SA"/>
        </w:rPr>
      </w:pPr>
    </w:p>
    <w:p w:rsidR="003E2941" w:rsidRPr="003E2941" w:rsidRDefault="003E2941" w:rsidP="003E2941">
      <w:pPr>
        <w:suppressAutoHyphens/>
        <w:spacing w:after="0"/>
        <w:jc w:val="center"/>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b/>
          <w:kern w:val="2"/>
          <w:sz w:val="24"/>
          <w:szCs w:val="24"/>
          <w:lang w:eastAsia="ar-SA"/>
        </w:rPr>
        <w:t xml:space="preserve">Сумма пени </w:t>
      </w:r>
      <w:r w:rsidRPr="003E2941">
        <w:rPr>
          <w:rFonts w:ascii="Times New Roman" w:eastAsia="Times New Roman" w:hAnsi="Times New Roman" w:cs="Times New Roman"/>
          <w:kern w:val="2"/>
          <w:sz w:val="24"/>
          <w:szCs w:val="24"/>
          <w:lang w:eastAsia="ar-SA"/>
        </w:rPr>
        <w:t xml:space="preserve">= Сумма контракта х Ставка рефинансирования (%)  </w:t>
      </w:r>
      <w:r w:rsidRPr="003E2941">
        <w:rPr>
          <w:rFonts w:ascii="Times New Roman" w:eastAsia="Times New Roman" w:hAnsi="Times New Roman" w:cs="Times New Roman"/>
          <w:kern w:val="2"/>
          <w:sz w:val="24"/>
          <w:szCs w:val="24"/>
          <w:lang w:val="en-US" w:eastAsia="ar-SA"/>
        </w:rPr>
        <w:t>X</w:t>
      </w:r>
      <w:r w:rsidRPr="003E2941">
        <w:rPr>
          <w:rFonts w:ascii="Times New Roman" w:eastAsia="Times New Roman" w:hAnsi="Times New Roman" w:cs="Times New Roman"/>
          <w:kern w:val="2"/>
          <w:sz w:val="24"/>
          <w:szCs w:val="24"/>
          <w:lang w:eastAsia="ar-SA"/>
        </w:rPr>
        <w:t xml:space="preserve"> 1/100</w:t>
      </w:r>
    </w:p>
    <w:p w:rsidR="003E2941" w:rsidRPr="003E2941" w:rsidRDefault="003E2941" w:rsidP="003E2941">
      <w:pPr>
        <w:suppressAutoHyphens/>
        <w:spacing w:after="0"/>
        <w:jc w:val="center"/>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 xml:space="preserve">                                    х Количество дней просрочки</w:t>
      </w:r>
    </w:p>
    <w:tbl>
      <w:tblPr>
        <w:tblW w:w="0" w:type="auto"/>
        <w:tblLook w:val="01E0"/>
      </w:tblPr>
      <w:tblGrid>
        <w:gridCol w:w="4618"/>
        <w:gridCol w:w="72"/>
        <w:gridCol w:w="4750"/>
        <w:gridCol w:w="131"/>
      </w:tblGrid>
      <w:tr w:rsidR="003E2941" w:rsidRPr="003E2941" w:rsidTr="003E2941">
        <w:trPr>
          <w:gridAfter w:val="1"/>
          <w:wAfter w:w="144" w:type="dxa"/>
          <w:trHeight w:val="815"/>
        </w:trPr>
        <w:tc>
          <w:tcPr>
            <w:tcW w:w="4854" w:type="dxa"/>
          </w:tcPr>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p>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Заказчик</w:t>
            </w:r>
          </w:p>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__________________ В.А.Суханов</w:t>
            </w:r>
          </w:p>
        </w:tc>
        <w:tc>
          <w:tcPr>
            <w:tcW w:w="4855" w:type="dxa"/>
            <w:gridSpan w:val="2"/>
          </w:tcPr>
          <w:p w:rsidR="003E2941" w:rsidRPr="003E2941" w:rsidRDefault="003E2941" w:rsidP="003E2941">
            <w:pPr>
              <w:suppressAutoHyphens/>
              <w:spacing w:after="0"/>
              <w:rPr>
                <w:rFonts w:ascii="Times New Roman" w:eastAsia="Times New Roman" w:hAnsi="Times New Roman" w:cs="Times New Roman"/>
                <w:bCs/>
                <w:kern w:val="2"/>
                <w:sz w:val="24"/>
                <w:szCs w:val="24"/>
                <w:lang w:eastAsia="ar-SA"/>
              </w:rPr>
            </w:pPr>
          </w:p>
          <w:p w:rsidR="003E2941" w:rsidRPr="003E2941" w:rsidRDefault="003E2941" w:rsidP="003E2941">
            <w:pPr>
              <w:suppressAutoHyphens/>
              <w:spacing w:after="0"/>
              <w:rPr>
                <w:rFonts w:ascii="Times New Roman" w:eastAsia="Times New Roman" w:hAnsi="Times New Roman" w:cs="Times New Roman"/>
                <w:bCs/>
                <w:kern w:val="2"/>
                <w:sz w:val="24"/>
                <w:szCs w:val="24"/>
                <w:lang w:eastAsia="ar-SA"/>
              </w:rPr>
            </w:pPr>
            <w:r w:rsidRPr="003E2941">
              <w:rPr>
                <w:rFonts w:ascii="Times New Roman" w:eastAsia="Times New Roman" w:hAnsi="Times New Roman" w:cs="Times New Roman"/>
                <w:bCs/>
                <w:kern w:val="2"/>
                <w:sz w:val="24"/>
                <w:szCs w:val="24"/>
                <w:lang w:eastAsia="ar-SA"/>
              </w:rPr>
              <w:t>Подрядчик</w:t>
            </w:r>
          </w:p>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_____________________/</w:t>
            </w:r>
            <w:r w:rsidR="002F5CA9">
              <w:rPr>
                <w:rFonts w:ascii="Times New Roman" w:eastAsia="Times New Roman" w:hAnsi="Times New Roman" w:cs="Times New Roman"/>
                <w:kern w:val="2"/>
                <w:sz w:val="24"/>
                <w:szCs w:val="24"/>
                <w:lang w:eastAsia="ar-SA"/>
              </w:rPr>
              <w:t>А.В.Достовалов</w:t>
            </w:r>
            <w:r w:rsidRPr="003E2941">
              <w:rPr>
                <w:rFonts w:ascii="Times New Roman" w:eastAsia="Times New Roman" w:hAnsi="Times New Roman" w:cs="Times New Roman"/>
                <w:kern w:val="2"/>
                <w:sz w:val="24"/>
                <w:szCs w:val="24"/>
                <w:lang w:eastAsia="ar-SA"/>
              </w:rPr>
              <w:t>/</w:t>
            </w:r>
          </w:p>
          <w:p w:rsidR="003E2941" w:rsidRPr="003E2941" w:rsidRDefault="003E2941" w:rsidP="003E2941">
            <w:pPr>
              <w:suppressAutoHyphens/>
              <w:spacing w:after="0"/>
              <w:jc w:val="center"/>
              <w:rPr>
                <w:rFonts w:ascii="Times New Roman" w:eastAsia="Times New Roman" w:hAnsi="Times New Roman" w:cs="Times New Roman"/>
                <w:kern w:val="2"/>
                <w:sz w:val="24"/>
                <w:szCs w:val="24"/>
                <w:lang w:eastAsia="ar-SA"/>
              </w:rPr>
            </w:pPr>
          </w:p>
        </w:tc>
      </w:tr>
      <w:tr w:rsidR="003E2941" w:rsidRPr="003E2941" w:rsidTr="003E2941">
        <w:tc>
          <w:tcPr>
            <w:tcW w:w="4926" w:type="dxa"/>
            <w:gridSpan w:val="2"/>
          </w:tcPr>
          <w:p w:rsidR="003E2941" w:rsidRPr="003E2941" w:rsidRDefault="003E2941" w:rsidP="003E2941">
            <w:pPr>
              <w:suppressAutoHyphens/>
              <w:spacing w:after="0"/>
              <w:jc w:val="both"/>
              <w:rPr>
                <w:rFonts w:ascii="Times New Roman" w:eastAsia="Times New Roman" w:hAnsi="Times New Roman" w:cs="Times New Roman"/>
                <w:b/>
                <w:kern w:val="2"/>
                <w:sz w:val="24"/>
                <w:szCs w:val="24"/>
                <w:u w:val="single"/>
                <w:lang w:eastAsia="ar-SA"/>
              </w:rPr>
            </w:pPr>
          </w:p>
        </w:tc>
        <w:tc>
          <w:tcPr>
            <w:tcW w:w="4927" w:type="dxa"/>
            <w:gridSpan w:val="2"/>
            <w:hideMark/>
          </w:tcPr>
          <w:p w:rsidR="002F5CA9" w:rsidRDefault="002F5CA9" w:rsidP="003E2941">
            <w:pPr>
              <w:suppressAutoHyphens/>
              <w:spacing w:after="0"/>
              <w:jc w:val="both"/>
              <w:rPr>
                <w:rFonts w:ascii="Times New Roman" w:eastAsia="Times New Roman" w:hAnsi="Times New Roman" w:cs="Times New Roman"/>
                <w:kern w:val="2"/>
                <w:sz w:val="24"/>
                <w:szCs w:val="24"/>
                <w:lang w:eastAsia="ar-SA"/>
              </w:rPr>
            </w:pPr>
          </w:p>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bookmarkStart w:id="0" w:name="_GoBack"/>
            <w:bookmarkEnd w:id="0"/>
            <w:r w:rsidRPr="003E2941">
              <w:rPr>
                <w:rFonts w:ascii="Times New Roman" w:eastAsia="Times New Roman" w:hAnsi="Times New Roman" w:cs="Times New Roman"/>
                <w:kern w:val="2"/>
                <w:sz w:val="24"/>
                <w:szCs w:val="24"/>
                <w:lang w:eastAsia="ar-SA"/>
              </w:rPr>
              <w:t>Приложение 4</w:t>
            </w:r>
          </w:p>
          <w:p w:rsidR="003E2941" w:rsidRPr="003E2941" w:rsidRDefault="003E2941" w:rsidP="003E2941">
            <w:pPr>
              <w:suppressAutoHyphens/>
              <w:spacing w:after="0"/>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 xml:space="preserve">к муниципальному контракту № 17-ЭА  от </w:t>
            </w:r>
          </w:p>
          <w:p w:rsidR="003E2941" w:rsidRPr="003E2941" w:rsidRDefault="003E2941" w:rsidP="003E2941">
            <w:pPr>
              <w:suppressAutoHyphens/>
              <w:spacing w:after="0"/>
              <w:jc w:val="both"/>
              <w:rPr>
                <w:rFonts w:ascii="Times New Roman" w:eastAsia="Times New Roman" w:hAnsi="Times New Roman" w:cs="Times New Roman"/>
                <w:b/>
                <w:kern w:val="2"/>
                <w:sz w:val="24"/>
                <w:szCs w:val="24"/>
                <w:u w:val="single"/>
                <w:lang w:eastAsia="ar-SA"/>
              </w:rPr>
            </w:pPr>
            <w:r w:rsidRPr="003E2941">
              <w:rPr>
                <w:rFonts w:ascii="Times New Roman" w:eastAsia="Times New Roman" w:hAnsi="Times New Roman" w:cs="Times New Roman"/>
                <w:kern w:val="2"/>
                <w:sz w:val="24"/>
                <w:szCs w:val="24"/>
                <w:lang w:eastAsia="ar-SA"/>
              </w:rPr>
              <w:t>«___» ____________ «</w:t>
            </w:r>
            <w:r w:rsidRPr="003E2941">
              <w:rPr>
                <w:rFonts w:ascii="Times New Roman" w:eastAsia="Times New Roman" w:hAnsi="Times New Roman" w:cs="Times New Roman"/>
                <w:bCs/>
                <w:kern w:val="2"/>
                <w:sz w:val="24"/>
                <w:szCs w:val="24"/>
                <w:lang w:eastAsia="ar-SA"/>
              </w:rPr>
              <w:t>На</w:t>
            </w:r>
            <w:r w:rsidRPr="003E2941">
              <w:rPr>
                <w:rFonts w:ascii="Times New Roman" w:eastAsia="Times New Roman" w:hAnsi="Times New Roman" w:cs="Times New Roman"/>
                <w:b/>
                <w:kern w:val="2"/>
                <w:sz w:val="24"/>
                <w:szCs w:val="24"/>
                <w:lang w:eastAsia="ar-SA"/>
              </w:rPr>
              <w:t xml:space="preserve"> </w:t>
            </w:r>
            <w:r w:rsidRPr="003E2941">
              <w:rPr>
                <w:rFonts w:ascii="Times New Roman" w:eastAsia="Times New Roman" w:hAnsi="Times New Roman" w:cs="Times New Roman"/>
                <w:kern w:val="2"/>
                <w:sz w:val="24"/>
                <w:szCs w:val="24"/>
                <w:lang w:eastAsia="ar-SA"/>
              </w:rPr>
              <w:t>оказание информационных услуг с использованием экземпляров Специальных Выпусков Систем КонсультантПлюс</w:t>
            </w:r>
            <w:r w:rsidRPr="003E2941">
              <w:rPr>
                <w:rFonts w:ascii="Times New Roman" w:eastAsia="Times New Roman" w:hAnsi="Times New Roman" w:cs="Times New Roman"/>
                <w:bCs/>
                <w:kern w:val="2"/>
                <w:sz w:val="24"/>
                <w:szCs w:val="24"/>
                <w:lang w:eastAsia="ar-SA"/>
              </w:rPr>
              <w:t>»</w:t>
            </w:r>
          </w:p>
        </w:tc>
      </w:tr>
    </w:tbl>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
          <w:bCs/>
          <w:sz w:val="24"/>
          <w:szCs w:val="24"/>
          <w:lang w:eastAsia="ru-RU"/>
        </w:rPr>
        <w:t xml:space="preserve">АКТ </w:t>
      </w:r>
    </w:p>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
          <w:bCs/>
          <w:sz w:val="24"/>
          <w:szCs w:val="24"/>
          <w:lang w:eastAsia="ru-RU"/>
        </w:rPr>
        <w:t>ПРИЕМКИ-СДАЧИ ОКАЗАННЫХ УСЛУГ</w:t>
      </w:r>
    </w:p>
    <w:p w:rsidR="003E2941" w:rsidRPr="003E2941" w:rsidRDefault="003E2941" w:rsidP="003E2941">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b/>
          <w:bCs/>
          <w:sz w:val="24"/>
          <w:szCs w:val="24"/>
          <w:lang w:eastAsia="ru-RU"/>
        </w:rPr>
        <w:t>г. Куртамыш "__" ________ ____ г.</w:t>
      </w:r>
      <w:r w:rsidRPr="003E2941">
        <w:rPr>
          <w:rFonts w:ascii="Times New Roman" w:eastAsia="Times New Roman" w:hAnsi="Times New Roman" w:cs="Times New Roman"/>
          <w:b/>
          <w:bCs/>
          <w:sz w:val="24"/>
          <w:szCs w:val="24"/>
          <w:lang w:eastAsia="ru-RU"/>
        </w:rPr>
        <w:br/>
      </w:r>
    </w:p>
    <w:p w:rsidR="003E2941" w:rsidRPr="003E2941" w:rsidRDefault="003E2941" w:rsidP="003E2941">
      <w:pPr>
        <w:spacing w:after="0" w:line="240" w:lineRule="auto"/>
        <w:jc w:val="both"/>
        <w:rPr>
          <w:rFonts w:ascii="Times New Roman" w:eastAsia="Times New Roman" w:hAnsi="Times New Roman" w:cs="Times New Roman"/>
          <w:sz w:val="24"/>
          <w:szCs w:val="24"/>
          <w:lang w:eastAsia="ru-RU"/>
        </w:rPr>
      </w:pPr>
      <w:r w:rsidRPr="003E2941">
        <w:rPr>
          <w:rFonts w:ascii="Times New Roman" w:eastAsia="Times New Roman" w:hAnsi="Times New Roman" w:cs="Times New Roman"/>
          <w:sz w:val="24"/>
          <w:szCs w:val="24"/>
          <w:lang w:eastAsia="ru-RU"/>
        </w:rPr>
        <w:lastRenderedPageBreak/>
        <w:t xml:space="preserve">     Администрация Куртамышского района, именуемая в дальнейшем  «Заказчик», в лице Главы Куртамышского района Суханова Валентина Александровича, действующего на </w:t>
      </w:r>
    </w:p>
    <w:p w:rsidR="003E2941" w:rsidRPr="003E2941" w:rsidRDefault="003E2941" w:rsidP="002F5CA9">
      <w:pPr>
        <w:spacing w:after="0" w:line="240" w:lineRule="auto"/>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sz w:val="24"/>
          <w:szCs w:val="24"/>
          <w:lang w:eastAsia="ru-RU"/>
        </w:rPr>
        <w:t>основании Устава Куртамышс</w:t>
      </w:r>
      <w:r w:rsidR="002F5CA9">
        <w:rPr>
          <w:rFonts w:ascii="Times New Roman" w:eastAsia="Times New Roman" w:hAnsi="Times New Roman" w:cs="Times New Roman"/>
          <w:sz w:val="24"/>
          <w:szCs w:val="24"/>
          <w:lang w:eastAsia="ru-RU"/>
        </w:rPr>
        <w:t xml:space="preserve">кого района,  с одной стороны и Общество с ограниченной ответственностью «Консультант – Зауралье» в лице Генерального директора Достовалова Андрея Викторовича </w:t>
      </w:r>
      <w:r w:rsidRPr="003E2941">
        <w:rPr>
          <w:rFonts w:ascii="Times New Roman" w:eastAsia="Times New Roman" w:hAnsi="Times New Roman" w:cs="Times New Roman"/>
          <w:sz w:val="24"/>
          <w:szCs w:val="24"/>
          <w:lang w:eastAsia="ru-RU"/>
        </w:rPr>
        <w:t xml:space="preserve"> именуемая(ый) в дальнейшем "Подрядчик", действующая(ий) на основании </w:t>
      </w:r>
      <w:r w:rsidR="002F5CA9">
        <w:rPr>
          <w:rFonts w:ascii="Times New Roman" w:eastAsia="Times New Roman" w:hAnsi="Times New Roman" w:cs="Times New Roman"/>
          <w:sz w:val="24"/>
          <w:szCs w:val="24"/>
          <w:lang w:eastAsia="ru-RU"/>
        </w:rPr>
        <w:t>Устава</w:t>
      </w:r>
      <w:r w:rsidRPr="003E2941">
        <w:rPr>
          <w:rFonts w:ascii="Times New Roman" w:eastAsia="Times New Roman" w:hAnsi="Times New Roman" w:cs="Times New Roman"/>
          <w:sz w:val="24"/>
          <w:szCs w:val="24"/>
          <w:lang w:eastAsia="ru-RU"/>
        </w:rPr>
        <w:t xml:space="preserve">, с другой стороны, именуемые в дальнейшем "Стороны", </w:t>
      </w:r>
      <w:r w:rsidRPr="003E2941">
        <w:rPr>
          <w:rFonts w:ascii="Times New Roman" w:eastAsia="Times New Roman" w:hAnsi="Times New Roman" w:cs="Times New Roman"/>
          <w:bCs/>
          <w:sz w:val="24"/>
          <w:szCs w:val="24"/>
          <w:lang w:eastAsia="ru-RU"/>
        </w:rPr>
        <w:t xml:space="preserve"> составили настоящий Акт приемки-сдачи оказанных услуг (далее - Акт) по Контракту  </w:t>
      </w:r>
      <w:r w:rsidRPr="003E2941">
        <w:rPr>
          <w:rFonts w:ascii="Times New Roman" w:eastAsia="Times New Roman" w:hAnsi="Times New Roman" w:cs="Times New Roman"/>
          <w:bCs/>
          <w:kern w:val="2"/>
          <w:sz w:val="24"/>
          <w:szCs w:val="24"/>
          <w:lang w:eastAsia="ar-SA"/>
        </w:rPr>
        <w:t>на</w:t>
      </w:r>
      <w:r w:rsidRPr="003E2941">
        <w:rPr>
          <w:rFonts w:ascii="Times New Roman" w:eastAsia="Times New Roman" w:hAnsi="Times New Roman" w:cs="Times New Roman"/>
          <w:b/>
          <w:kern w:val="2"/>
          <w:sz w:val="24"/>
          <w:szCs w:val="24"/>
          <w:lang w:eastAsia="ar-SA"/>
        </w:rPr>
        <w:t xml:space="preserve"> </w:t>
      </w:r>
      <w:r w:rsidRPr="003E2941">
        <w:rPr>
          <w:rFonts w:ascii="Times New Roman" w:eastAsia="Times New Roman" w:hAnsi="Times New Roman" w:cs="Times New Roman"/>
          <w:kern w:val="2"/>
          <w:sz w:val="24"/>
          <w:szCs w:val="24"/>
          <w:lang w:eastAsia="ar-SA"/>
        </w:rPr>
        <w:t>оказание информационных услуг с использованием экземпляров Специальных Выпусков Систем КонсультантПлюс</w:t>
      </w:r>
      <w:r w:rsidRPr="003E2941">
        <w:rPr>
          <w:rFonts w:ascii="Times New Roman" w:eastAsia="Times New Roman" w:hAnsi="Times New Roman" w:cs="Times New Roman"/>
          <w:bCs/>
          <w:kern w:val="2"/>
          <w:sz w:val="24"/>
          <w:szCs w:val="24"/>
          <w:lang w:eastAsia="ar-SA"/>
        </w:rPr>
        <w:t xml:space="preserve">»   </w:t>
      </w:r>
      <w:r w:rsidRPr="003E2941">
        <w:rPr>
          <w:rFonts w:ascii="Times New Roman" w:eastAsia="Times New Roman" w:hAnsi="Times New Roman" w:cs="Times New Roman"/>
          <w:bCs/>
          <w:sz w:val="24"/>
          <w:szCs w:val="24"/>
          <w:lang w:eastAsia="ru-RU"/>
        </w:rPr>
        <w:t xml:space="preserve">N </w:t>
      </w:r>
      <w:r w:rsidR="002F5CA9">
        <w:rPr>
          <w:rFonts w:ascii="Times New Roman" w:eastAsia="Times New Roman" w:hAnsi="Times New Roman" w:cs="Times New Roman"/>
          <w:bCs/>
          <w:sz w:val="24"/>
          <w:szCs w:val="24"/>
          <w:lang w:eastAsia="ru-RU"/>
        </w:rPr>
        <w:t>17-ЭА</w:t>
      </w:r>
      <w:r w:rsidRPr="003E2941">
        <w:rPr>
          <w:rFonts w:ascii="Times New Roman" w:eastAsia="Times New Roman" w:hAnsi="Times New Roman" w:cs="Times New Roman"/>
          <w:bCs/>
          <w:sz w:val="24"/>
          <w:szCs w:val="24"/>
          <w:lang w:eastAsia="ru-RU"/>
        </w:rPr>
        <w:t xml:space="preserve"> от "___" ___________ _____ г. (далее - Контракт) о нижеследующем.</w:t>
      </w: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 xml:space="preserve">1. Во исполнение </w:t>
      </w:r>
      <w:hyperlink r:id="rId7" w:history="1">
        <w:r w:rsidRPr="003E2941">
          <w:rPr>
            <w:rFonts w:ascii="Times New Roman" w:eastAsia="Times New Roman" w:hAnsi="Times New Roman" w:cs="Times New Roman"/>
            <w:bCs/>
            <w:sz w:val="24"/>
            <w:szCs w:val="24"/>
            <w:lang w:eastAsia="ru-RU"/>
          </w:rPr>
          <w:t>условий</w:t>
        </w:r>
      </w:hyperlink>
      <w:r w:rsidRPr="003E2941">
        <w:rPr>
          <w:rFonts w:ascii="Times New Roman" w:eastAsia="Times New Roman" w:hAnsi="Times New Roman" w:cs="Times New Roman"/>
          <w:bCs/>
          <w:sz w:val="24"/>
          <w:szCs w:val="24"/>
          <w:lang w:eastAsia="ru-RU"/>
        </w:rPr>
        <w:t xml:space="preserve"> Контракта Подрядчик в период с "__" ________  ____ г. по "__" ________  ____ г. выполнил обязательства по оказанию услуг, а именно оказал Заказчику услуги по следующему перечню.</w:t>
      </w: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tbl>
      <w:tblPr>
        <w:tblW w:w="9645" w:type="dxa"/>
        <w:tblInd w:w="75" w:type="dxa"/>
        <w:tblLayout w:type="fixed"/>
        <w:tblCellMar>
          <w:left w:w="75" w:type="dxa"/>
          <w:right w:w="75" w:type="dxa"/>
        </w:tblCellMar>
        <w:tblLook w:val="04A0"/>
      </w:tblPr>
      <w:tblGrid>
        <w:gridCol w:w="845"/>
        <w:gridCol w:w="1851"/>
        <w:gridCol w:w="1702"/>
        <w:gridCol w:w="1560"/>
        <w:gridCol w:w="2209"/>
        <w:gridCol w:w="1478"/>
      </w:tblGrid>
      <w:tr w:rsidR="003E2941" w:rsidRPr="003E2941" w:rsidTr="003E2941">
        <w:tc>
          <w:tcPr>
            <w:tcW w:w="844"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N</w:t>
            </w:r>
          </w:p>
        </w:tc>
        <w:tc>
          <w:tcPr>
            <w:tcW w:w="1850"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Наименование услуги</w:t>
            </w:r>
          </w:p>
        </w:tc>
        <w:tc>
          <w:tcPr>
            <w:tcW w:w="1701"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Количество (объем)</w:t>
            </w:r>
          </w:p>
        </w:tc>
        <w:tc>
          <w:tcPr>
            <w:tcW w:w="2208"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Цена (тариф) за единицу измерения, руб.</w:t>
            </w:r>
          </w:p>
        </w:tc>
        <w:tc>
          <w:tcPr>
            <w:tcW w:w="1477" w:type="dxa"/>
            <w:tcBorders>
              <w:top w:val="single" w:sz="4" w:space="0" w:color="auto"/>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Стоимость услуг, руб., в том числе НДС (___)</w:t>
            </w:r>
          </w:p>
        </w:tc>
      </w:tr>
      <w:tr w:rsidR="003E2941" w:rsidRPr="003E2941" w:rsidTr="003E2941">
        <w:tc>
          <w:tcPr>
            <w:tcW w:w="844"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850"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1"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59"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08"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77"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E2941" w:rsidRPr="003E2941" w:rsidTr="003E2941">
        <w:tc>
          <w:tcPr>
            <w:tcW w:w="844"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850"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1"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59"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08"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77"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E2941" w:rsidRPr="003E2941" w:rsidTr="003E2941">
        <w:tc>
          <w:tcPr>
            <w:tcW w:w="844"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850"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701"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559"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08"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477"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3E2941" w:rsidRPr="003E2941" w:rsidTr="003E2941">
        <w:tc>
          <w:tcPr>
            <w:tcW w:w="8162" w:type="dxa"/>
            <w:gridSpan w:val="5"/>
            <w:tcBorders>
              <w:top w:val="nil"/>
              <w:left w:val="single" w:sz="4" w:space="0" w:color="auto"/>
              <w:bottom w:val="single" w:sz="4" w:space="0" w:color="auto"/>
              <w:right w:val="single" w:sz="4" w:space="0" w:color="auto"/>
            </w:tcBorders>
            <w:hideMark/>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Итого</w:t>
            </w:r>
          </w:p>
        </w:tc>
        <w:tc>
          <w:tcPr>
            <w:tcW w:w="1477" w:type="dxa"/>
            <w:tcBorders>
              <w:top w:val="nil"/>
              <w:left w:val="single" w:sz="4" w:space="0" w:color="auto"/>
              <w:bottom w:val="single" w:sz="4" w:space="0" w:color="auto"/>
              <w:right w:val="single" w:sz="4" w:space="0" w:color="auto"/>
            </w:tcBorders>
          </w:tcPr>
          <w:p w:rsidR="003E2941" w:rsidRPr="003E2941" w:rsidRDefault="003E2941" w:rsidP="003E2941">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2. Вышеперечисленные услуги выполнены полностью и в срок. Заказчик претензий по объему, качеству и срокам оказания услуг не имеет.</w:t>
      </w: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3. Согласно Контракту общая стоимость оказанных услуг составляет _____ (__________) руб., в том числе НДС  (в случае применения).</w:t>
      </w: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E2941">
        <w:rPr>
          <w:rFonts w:ascii="Times New Roman" w:eastAsia="Times New Roman" w:hAnsi="Times New Roman" w:cs="Times New Roman"/>
          <w:bCs/>
          <w:sz w:val="24"/>
          <w:szCs w:val="24"/>
          <w:lang w:eastAsia="ru-RU"/>
        </w:rPr>
        <w:t>4. Настоящий Акт составлен в двух экземплярах, по одному для Исполнителя и Заказчика.</w:t>
      </w:r>
    </w:p>
    <w:p w:rsidR="003E2941" w:rsidRPr="003E2941" w:rsidRDefault="003E2941" w:rsidP="003E294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tbl>
      <w:tblPr>
        <w:tblW w:w="0" w:type="auto"/>
        <w:tblLook w:val="04A0"/>
      </w:tblPr>
      <w:tblGrid>
        <w:gridCol w:w="4683"/>
        <w:gridCol w:w="4888"/>
      </w:tblGrid>
      <w:tr w:rsidR="003E2941" w:rsidRPr="003E2941" w:rsidTr="003E2941">
        <w:tc>
          <w:tcPr>
            <w:tcW w:w="4926" w:type="dxa"/>
            <w:hideMark/>
          </w:tcPr>
          <w:p w:rsidR="003E2941" w:rsidRPr="003E2941" w:rsidRDefault="003E2941" w:rsidP="003E2941">
            <w:pPr>
              <w:suppressAutoHyphens/>
              <w:spacing w:after="0"/>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Заказчик</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__________________ В.А.Суханов</w:t>
            </w:r>
          </w:p>
          <w:p w:rsidR="003E2941" w:rsidRPr="003E2941" w:rsidRDefault="003E2941" w:rsidP="003E2941">
            <w:pPr>
              <w:autoSpaceDE w:val="0"/>
              <w:autoSpaceDN w:val="0"/>
              <w:adjustRightInd w:val="0"/>
              <w:spacing w:after="0" w:line="240" w:lineRule="auto"/>
              <w:jc w:val="both"/>
              <w:rPr>
                <w:rFonts w:ascii="Courier New" w:eastAsia="Times New Roman" w:hAnsi="Courier New" w:cs="Courier New"/>
                <w:sz w:val="20"/>
                <w:szCs w:val="20"/>
                <w:lang w:eastAsia="ru-RU"/>
              </w:rPr>
            </w:pPr>
            <w:r w:rsidRPr="003E2941">
              <w:rPr>
                <w:rFonts w:ascii="Times New Roman" w:eastAsia="Times New Roman" w:hAnsi="Times New Roman" w:cs="Times New Roman"/>
                <w:kern w:val="2"/>
                <w:sz w:val="24"/>
                <w:szCs w:val="24"/>
                <w:lang w:eastAsia="ar-SA"/>
              </w:rPr>
              <w:t>МП</w:t>
            </w:r>
            <w:r w:rsidRPr="003E2941">
              <w:rPr>
                <w:rFonts w:ascii="Courier New" w:eastAsia="Times New Roman" w:hAnsi="Courier New" w:cs="Courier New"/>
                <w:sz w:val="20"/>
                <w:szCs w:val="20"/>
                <w:lang w:eastAsia="ru-RU"/>
              </w:rPr>
              <w:t xml:space="preserve"> </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E2941">
              <w:rPr>
                <w:rFonts w:ascii="Courier New" w:eastAsia="Times New Roman" w:hAnsi="Courier New" w:cs="Courier New"/>
                <w:sz w:val="20"/>
                <w:szCs w:val="20"/>
                <w:lang w:eastAsia="ru-RU"/>
              </w:rPr>
              <w:t xml:space="preserve">           </w:t>
            </w:r>
          </w:p>
        </w:tc>
        <w:tc>
          <w:tcPr>
            <w:tcW w:w="4927" w:type="dxa"/>
            <w:hideMark/>
          </w:tcPr>
          <w:p w:rsidR="003E2941" w:rsidRPr="003E2941" w:rsidRDefault="003E2941" w:rsidP="003E2941">
            <w:pPr>
              <w:suppressAutoHyphens/>
              <w:spacing w:after="0"/>
              <w:rPr>
                <w:rFonts w:ascii="Times New Roman" w:eastAsia="Times New Roman" w:hAnsi="Times New Roman" w:cs="Times New Roman"/>
                <w:bCs/>
                <w:kern w:val="2"/>
                <w:sz w:val="24"/>
                <w:szCs w:val="24"/>
                <w:lang w:eastAsia="ar-SA"/>
              </w:rPr>
            </w:pPr>
            <w:r w:rsidRPr="003E2941">
              <w:rPr>
                <w:rFonts w:ascii="Times New Roman" w:eastAsia="Times New Roman" w:hAnsi="Times New Roman" w:cs="Times New Roman"/>
                <w:bCs/>
                <w:kern w:val="2"/>
                <w:sz w:val="24"/>
                <w:szCs w:val="24"/>
                <w:lang w:eastAsia="ar-SA"/>
              </w:rPr>
              <w:t>Подрядчик</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3E2941">
              <w:rPr>
                <w:rFonts w:ascii="Times New Roman" w:eastAsia="Times New Roman" w:hAnsi="Times New Roman" w:cs="Times New Roman"/>
                <w:kern w:val="2"/>
                <w:sz w:val="24"/>
                <w:szCs w:val="24"/>
                <w:lang w:eastAsia="ar-SA"/>
              </w:rPr>
              <w:t>_____________________/</w:t>
            </w:r>
            <w:r w:rsidR="002F5CA9">
              <w:rPr>
                <w:rFonts w:ascii="Times New Roman" w:eastAsia="Times New Roman" w:hAnsi="Times New Roman" w:cs="Times New Roman"/>
                <w:kern w:val="2"/>
                <w:sz w:val="24"/>
                <w:szCs w:val="24"/>
                <w:lang w:eastAsia="ar-SA"/>
              </w:rPr>
              <w:t>А.В.Достовалов</w:t>
            </w:r>
            <w:r w:rsidRPr="003E2941">
              <w:rPr>
                <w:rFonts w:ascii="Times New Roman" w:eastAsia="Times New Roman" w:hAnsi="Times New Roman" w:cs="Times New Roman"/>
                <w:kern w:val="2"/>
                <w:sz w:val="24"/>
                <w:szCs w:val="24"/>
                <w:lang w:eastAsia="ar-SA"/>
              </w:rPr>
              <w:t>/</w:t>
            </w:r>
          </w:p>
          <w:p w:rsidR="003E2941" w:rsidRPr="003E2941" w:rsidRDefault="003E2941" w:rsidP="003E294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E2941">
              <w:rPr>
                <w:rFonts w:ascii="Times New Roman" w:eastAsia="Times New Roman" w:hAnsi="Times New Roman" w:cs="Times New Roman"/>
                <w:kern w:val="2"/>
                <w:sz w:val="24"/>
                <w:szCs w:val="24"/>
                <w:lang w:eastAsia="ar-SA"/>
              </w:rPr>
              <w:t>МП</w:t>
            </w:r>
          </w:p>
        </w:tc>
      </w:tr>
    </w:tbl>
    <w:p w:rsidR="00A95AF6" w:rsidRDefault="00A95AF6"/>
    <w:sectPr w:rsidR="00A95AF6" w:rsidSect="00283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2FA"/>
    <w:multiLevelType w:val="multilevel"/>
    <w:tmpl w:val="FED82F36"/>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2637A67"/>
    <w:multiLevelType w:val="multilevel"/>
    <w:tmpl w:val="2BE207D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95C3C"/>
    <w:multiLevelType w:val="multilevel"/>
    <w:tmpl w:val="7496139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99132E3"/>
    <w:multiLevelType w:val="multilevel"/>
    <w:tmpl w:val="53262FF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9A047CD"/>
    <w:multiLevelType w:val="multilevel"/>
    <w:tmpl w:val="96DE380A"/>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59E1455C"/>
    <w:multiLevelType w:val="multilevel"/>
    <w:tmpl w:val="35DA4DA0"/>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618209D5"/>
    <w:multiLevelType w:val="hybridMultilevel"/>
    <w:tmpl w:val="BF3026FC"/>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1811"/>
    <w:rsid w:val="0019176A"/>
    <w:rsid w:val="00283CB8"/>
    <w:rsid w:val="002F5CA9"/>
    <w:rsid w:val="003E2941"/>
    <w:rsid w:val="00477A94"/>
    <w:rsid w:val="004B3E27"/>
    <w:rsid w:val="0058736A"/>
    <w:rsid w:val="006F39CD"/>
    <w:rsid w:val="00A95AF6"/>
    <w:rsid w:val="00C4127F"/>
    <w:rsid w:val="00F31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600262">
      <w:bodyDiv w:val="1"/>
      <w:marLeft w:val="0"/>
      <w:marRight w:val="0"/>
      <w:marTop w:val="0"/>
      <w:marBottom w:val="0"/>
      <w:divBdr>
        <w:top w:val="none" w:sz="0" w:space="0" w:color="auto"/>
        <w:left w:val="none" w:sz="0" w:space="0" w:color="auto"/>
        <w:bottom w:val="none" w:sz="0" w:space="0" w:color="auto"/>
        <w:right w:val="none" w:sz="0" w:space="0" w:color="auto"/>
      </w:divBdr>
    </w:div>
    <w:div w:id="1776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AAF13F7C0D795A93C0C9691D4E545C7C4EFE729F0A707A8AF36738FD8CAC97A13708D105E120Z2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8F4E5FC8E9388626843251F382578DE870CF636BE90F3133A1E23F7BDD6A7993F5A698F9M5uCF" TargetMode="External"/><Relationship Id="rId5" Type="http://schemas.openxmlformats.org/officeDocument/2006/relationships/hyperlink" Target="consultantplus://offline/ref=6B8F4E5FC8E9388626843251F382578DE870CF636BE90F3133A1E23F7BDD6A7993F5A698F8M5uA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6869</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Торги</cp:lastModifiedBy>
  <cp:revision>2</cp:revision>
  <dcterms:created xsi:type="dcterms:W3CDTF">2014-08-20T09:28:00Z</dcterms:created>
  <dcterms:modified xsi:type="dcterms:W3CDTF">2014-08-20T09:28:00Z</dcterms:modified>
</cp:coreProperties>
</file>