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DC" w:rsidRPr="003409DC" w:rsidRDefault="003409DC" w:rsidP="003409DC">
      <w:pPr>
        <w:tabs>
          <w:tab w:val="center" w:pos="4818"/>
          <w:tab w:val="left" w:pos="7423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КУРГАНСКАЯ ОБЛАСТЬ</w:t>
      </w: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                           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Liberation Serif" w:eastAsia="Times New Roman" w:hAnsi="Liberation Serif" w:cs="Liberation Serif"/>
          <w:b/>
          <w:sz w:val="4"/>
          <w:szCs w:val="24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КУРТАМЫШСКИЙ РАЙОН</w:t>
      </w:r>
    </w:p>
    <w:p w:rsidR="003409DC" w:rsidRPr="003409DC" w:rsidRDefault="003409DC" w:rsidP="00D82A51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0"/>
          <w:lang w:eastAsia="ru-RU"/>
        </w:rPr>
      </w:pPr>
      <w:proofErr w:type="gramStart"/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АДМИНИСТРАЦИЯ  КУРТАМЫШСКОГО</w:t>
      </w:r>
      <w:proofErr w:type="gramEnd"/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 РАЙОНА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0"/>
          <w:lang w:eastAsia="ru-RU"/>
        </w:rPr>
      </w:pPr>
    </w:p>
    <w:p w:rsidR="003409DC" w:rsidRPr="003409DC" w:rsidRDefault="003409DC" w:rsidP="003409DC">
      <w:pPr>
        <w:spacing w:before="240" w:after="60" w:line="240" w:lineRule="auto"/>
        <w:jc w:val="center"/>
        <w:outlineLvl w:val="5"/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44"/>
          <w:szCs w:val="44"/>
          <w:lang w:eastAsia="ru-RU"/>
        </w:rPr>
        <w:t>ПОСТАНОВЛЕНИЕ</w:t>
      </w:r>
    </w:p>
    <w:p w:rsidR="003409DC" w:rsidRPr="003409DC" w:rsidRDefault="003409DC" w:rsidP="003409DC">
      <w:pPr>
        <w:keepNext/>
        <w:spacing w:before="240" w:after="6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2"/>
          <w:sz w:val="44"/>
          <w:szCs w:val="4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4882"/>
        <w:gridCol w:w="4689"/>
      </w:tblGrid>
      <w:tr w:rsidR="003409DC" w:rsidRPr="003409DC" w:rsidTr="00F45476">
        <w:tc>
          <w:tcPr>
            <w:tcW w:w="4882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 </w:t>
            </w:r>
            <w:r w:rsidR="00FC5E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№ </w:t>
            </w:r>
            <w:r w:rsidR="00FC5ED9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</w:p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</w:t>
            </w:r>
            <w:r w:rsidRPr="003409D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г. Куртамыш</w:t>
            </w:r>
          </w:p>
        </w:tc>
        <w:tc>
          <w:tcPr>
            <w:tcW w:w="4689" w:type="dxa"/>
          </w:tcPr>
          <w:p w:rsidR="003409DC" w:rsidRPr="003409DC" w:rsidRDefault="003409DC" w:rsidP="003409DC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b/>
                <w:bCs/>
                <w:sz w:val="28"/>
                <w:szCs w:val="20"/>
                <w:lang w:eastAsia="ru-RU"/>
              </w:rPr>
            </w:pPr>
          </w:p>
        </w:tc>
      </w:tr>
    </w:tbl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FC5ED9" w:rsidRPr="00804B96" w:rsidRDefault="003409DC" w:rsidP="00FC5ED9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Об утверждении Положения о порядке </w:t>
      </w:r>
      <w:r w:rsidR="00FC5ED9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804B96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804B96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3409D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Default="003409DC" w:rsidP="003409DC">
      <w:pPr>
        <w:spacing w:after="0" w:line="240" w:lineRule="auto"/>
        <w:ind w:right="-1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ab/>
        <w:t xml:space="preserve">В соответствии с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пунктом 1 статьи 12 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Федеральн</w:t>
      </w:r>
      <w:r w:rsid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ого</w:t>
      </w:r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hyperlink r:id="rId8" w:history="1">
        <w:r w:rsidR="001E3974" w:rsidRP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закон</w:t>
        </w:r>
        <w:r w:rsidR="001E3974">
          <w:rPr>
            <w:rFonts w:ascii="Liberation Serif" w:eastAsia="Times New Roman" w:hAnsi="Liberation Serif" w:cs="Liberation Serif"/>
            <w:bCs/>
            <w:sz w:val="24"/>
            <w:szCs w:val="24"/>
            <w:lang w:eastAsia="ru-RU"/>
          </w:rPr>
          <w:t>а</w:t>
        </w:r>
      </w:hyperlink>
      <w:r w:rsidR="001E3974" w:rsidRPr="001E3974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от 25 декабря 2008 года № 273-ФЗ «О противодействии коррупции»,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част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ью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1E3974">
        <w:rPr>
          <w:rFonts w:ascii="Liberation Serif" w:eastAsia="Times New Roman" w:hAnsi="Liberation Serif" w:cs="Liberation Serif"/>
          <w:sz w:val="24"/>
          <w:szCs w:val="24"/>
          <w:lang w:eastAsia="ru-RU"/>
        </w:rPr>
        <w:t>4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статьи 14 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Федеральн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ого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закон</w:t>
      </w:r>
      <w:r w:rsidR="00DA2620">
        <w:rPr>
          <w:rFonts w:ascii="Liberation Serif" w:eastAsia="Times New Roman" w:hAnsi="Liberation Serif" w:cs="Liberation Serif"/>
          <w:sz w:val="24"/>
          <w:szCs w:val="24"/>
          <w:lang w:eastAsia="ru-RU"/>
        </w:rPr>
        <w:t>а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от 2 марта 2007 года № 25-ФЗ «О муниципальной службе в Российской Федерации», статьей 38.1 Устава Куртамышского района 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Курганской области</w:t>
      </w:r>
      <w:r w:rsidR="009A4251">
        <w:rPr>
          <w:rFonts w:ascii="Liberation Serif" w:eastAsia="Times New Roman" w:hAnsi="Liberation Serif" w:cs="Liberation Serif"/>
          <w:sz w:val="24"/>
          <w:szCs w:val="24"/>
          <w:lang w:eastAsia="ru-RU"/>
        </w:rPr>
        <w:t>,</w:t>
      </w: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Администрация Куртамышского района </w:t>
      </w:r>
    </w:p>
    <w:p w:rsidR="003409DC" w:rsidRPr="003409DC" w:rsidRDefault="003409DC" w:rsidP="003409DC">
      <w:pPr>
        <w:tabs>
          <w:tab w:val="left" w:pos="6860"/>
        </w:tabs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ПОСТАНОВЛЯЕТ:</w:t>
      </w:r>
    </w:p>
    <w:p w:rsidR="001E3974" w:rsidRPr="00C77C80" w:rsidRDefault="00C77C80" w:rsidP="00C77C80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1. </w:t>
      </w:r>
      <w:r w:rsidR="003409DC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Утвердить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 xml:space="preserve">Положение о порядке 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E3974" w:rsidRPr="00C77C80">
        <w:rPr>
          <w:rFonts w:ascii="Liberation Serif" w:hAnsi="Liberation Serif" w:cs="Liberation Serif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1E3974" w:rsidRPr="00C77C80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службы,</w:t>
      </w:r>
      <w:r w:rsidR="001E3974" w:rsidRP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3409DC" w:rsidRDefault="0032697E" w:rsidP="00D64583">
      <w:pPr>
        <w:tabs>
          <w:tab w:val="left" w:pos="1134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9A42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Опубликовать настоящее постановление в информационном бюллетене «Куртамышский район: официально» и разместить на официальном сайте Администрации Куртамышского района.</w:t>
      </w:r>
    </w:p>
    <w:p w:rsidR="00D64583" w:rsidRPr="003409DC" w:rsidRDefault="00D64583" w:rsidP="00D82A51">
      <w:pPr>
        <w:tabs>
          <w:tab w:val="left" w:pos="567"/>
          <w:tab w:val="left" w:pos="1276"/>
        </w:tabs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3. </w:t>
      </w:r>
      <w:r w:rsidR="00D82A5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Финансовому отделу Администрации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О.А.), отделу экономики, сельского хозяйства, управления муниципальным имуществом и земельных отношений Администрации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Гневашева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Н.Л.), МОУО «Отдел образования Администрации Куртамышского района»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Показаньев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В.В.), МОУК «Отдел культуры Администрации Куртамышского района»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Подгорбунских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Л.С.), сектору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правовой работы, муниципальной службы и противодействия коррупции Адм</w:t>
      </w:r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инистрации Куртамышского района (</w:t>
      </w:r>
      <w:proofErr w:type="spellStart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Клещев</w:t>
      </w:r>
      <w:proofErr w:type="spellEnd"/>
      <w:r w:rsidR="006D549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Р.Е.)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в срок до </w:t>
      </w:r>
      <w:r w:rsid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>31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>янва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ря 202</w:t>
      </w:r>
      <w:r w:rsidR="00C77C80">
        <w:rPr>
          <w:rFonts w:ascii="Liberation Serif" w:eastAsia="Times New Roman" w:hAnsi="Liberation Serif" w:cs="Liberation Serif"/>
          <w:sz w:val="24"/>
          <w:szCs w:val="24"/>
          <w:lang w:eastAsia="ru-RU"/>
        </w:rPr>
        <w:t>1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ознакомить с настоящим постановлением муниципальных служащих под подпись.</w:t>
      </w:r>
    </w:p>
    <w:p w:rsidR="003409DC" w:rsidRPr="003409DC" w:rsidRDefault="00D64583" w:rsidP="003409DC">
      <w:pPr>
        <w:spacing w:after="0" w:line="240" w:lineRule="auto"/>
        <w:ind w:firstLine="68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>4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A87E8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за выполнением настоящего постановления возложить на управляющего делами – руководителя аппарата Администрации Куртамышского района.</w:t>
      </w: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24"/>
          <w:szCs w:val="24"/>
          <w:lang w:eastAsia="ru-RU"/>
        </w:rPr>
        <w:t>Глава Куртамышского района                                                                                  А.Н. Гвоздев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2697E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095623" w:rsidRDefault="00095623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095623" w:rsidRDefault="00095623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095623" w:rsidRDefault="00095623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C77C80" w:rsidRPr="003409DC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</w:p>
    <w:p w:rsidR="003409DC" w:rsidRPr="003409DC" w:rsidRDefault="0032697E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proofErr w:type="spellStart"/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>Клещев</w:t>
      </w:r>
      <w:proofErr w:type="spellEnd"/>
      <w:r>
        <w:rPr>
          <w:rFonts w:ascii="Liberation Serif" w:eastAsia="Times New Roman" w:hAnsi="Liberation Serif" w:cs="Liberation Serif"/>
          <w:sz w:val="16"/>
          <w:szCs w:val="24"/>
          <w:lang w:eastAsia="ru-RU"/>
        </w:rPr>
        <w:t xml:space="preserve"> Р.Е.</w:t>
      </w:r>
    </w:p>
    <w:p w:rsidR="003409DC" w:rsidRPr="003409DC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24"/>
          <w:lang w:eastAsia="ru-RU"/>
        </w:rPr>
        <w:t>2</w:t>
      </w:r>
      <w:r w:rsidR="0032697E">
        <w:rPr>
          <w:rFonts w:ascii="Liberation Serif" w:eastAsia="Times New Roman" w:hAnsi="Liberation Serif" w:cs="Liberation Serif"/>
          <w:sz w:val="16"/>
          <w:szCs w:val="24"/>
          <w:lang w:eastAsia="ru-RU"/>
        </w:rPr>
        <w:t>1360</w:t>
      </w:r>
    </w:p>
    <w:p w:rsidR="00C77C80" w:rsidRDefault="003409DC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  <w:r w:rsidRPr="003409DC">
        <w:rPr>
          <w:rFonts w:ascii="Liberation Serif" w:eastAsia="Times New Roman" w:hAnsi="Liberation Serif" w:cs="Liberation Serif"/>
          <w:sz w:val="16"/>
          <w:szCs w:val="16"/>
          <w:lang w:eastAsia="ru-RU"/>
        </w:rPr>
        <w:t>Разос</w:t>
      </w:r>
      <w:r w:rsidR="00095623">
        <w:rPr>
          <w:rFonts w:ascii="Liberation Serif" w:eastAsia="Times New Roman" w:hAnsi="Liberation Serif" w:cs="Liberation Serif"/>
          <w:sz w:val="16"/>
          <w:szCs w:val="16"/>
          <w:lang w:eastAsia="ru-RU"/>
        </w:rPr>
        <w:t>лано по списку (см.  на обороте)</w:t>
      </w:r>
    </w:p>
    <w:p w:rsidR="00C77C80" w:rsidRPr="003409DC" w:rsidRDefault="00C77C80" w:rsidP="003409DC">
      <w:pPr>
        <w:spacing w:after="0" w:line="240" w:lineRule="auto"/>
        <w:rPr>
          <w:rFonts w:ascii="Liberation Serif" w:eastAsia="Times New Roman" w:hAnsi="Liberation Serif" w:cs="Liberation Serif"/>
          <w:sz w:val="16"/>
          <w:szCs w:val="16"/>
          <w:lang w:eastAsia="ru-RU"/>
        </w:rPr>
      </w:pPr>
    </w:p>
    <w:p w:rsidR="00DB35B5" w:rsidRPr="00DB35B5" w:rsidRDefault="00434B1A" w:rsidP="00DB35B5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 </w:t>
      </w:r>
      <w:r w:rsidR="00DB35B5" w:rsidRPr="00DB35B5">
        <w:rPr>
          <w:rFonts w:ascii="Liberation Serif" w:hAnsi="Liberation Serif" w:cs="Liberation Serif"/>
          <w:sz w:val="24"/>
          <w:szCs w:val="24"/>
        </w:rPr>
        <w:t>УКАЗАТЕЛЬ РАССЫЛКИ</w:t>
      </w:r>
    </w:p>
    <w:p w:rsidR="00DB35B5" w:rsidRPr="00C77C80" w:rsidRDefault="00DB35B5" w:rsidP="00C77C80">
      <w:pPr>
        <w:tabs>
          <w:tab w:val="left" w:pos="567"/>
          <w:tab w:val="left" w:pos="851"/>
          <w:tab w:val="left" w:pos="993"/>
        </w:tabs>
        <w:spacing w:after="0" w:line="240" w:lineRule="auto"/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постановления Админис</w:t>
      </w:r>
      <w:r>
        <w:rPr>
          <w:rFonts w:ascii="Liberation Serif" w:hAnsi="Liberation Serif" w:cs="Liberation Serif"/>
          <w:sz w:val="24"/>
          <w:szCs w:val="24"/>
        </w:rPr>
        <w:t xml:space="preserve">трации  Куртамышского района </w:t>
      </w:r>
      <w:r w:rsidRPr="00DB35B5">
        <w:rPr>
          <w:rFonts w:ascii="Liberation Serif" w:hAnsi="Liberation Serif" w:cs="Liberation Serif"/>
          <w:sz w:val="24"/>
          <w:szCs w:val="24"/>
        </w:rPr>
        <w:t>«</w:t>
      </w:r>
      <w:r w:rsidR="00C77C80">
        <w:rPr>
          <w:rFonts w:ascii="Liberation Serif" w:hAnsi="Liberation Serif" w:cs="Liberation Serif"/>
          <w:sz w:val="24"/>
          <w:szCs w:val="24"/>
        </w:rPr>
        <w:t xml:space="preserve">Об утверждении </w:t>
      </w:r>
      <w:r w:rsidR="00C77C80" w:rsidRPr="00C77C80">
        <w:rPr>
          <w:rFonts w:ascii="Liberation Serif" w:hAnsi="Liberation Serif" w:cs="Liberation Serif"/>
          <w:bCs/>
          <w:sz w:val="24"/>
          <w:szCs w:val="24"/>
        </w:rPr>
        <w:t>Положени</w:t>
      </w:r>
      <w:r w:rsidR="00C77C80">
        <w:rPr>
          <w:rFonts w:ascii="Liberation Serif" w:hAnsi="Liberation Serif" w:cs="Liberation Serif"/>
          <w:bCs/>
          <w:sz w:val="24"/>
          <w:szCs w:val="24"/>
        </w:rPr>
        <w:t>я</w:t>
      </w:r>
      <w:r w:rsidR="00C77C80" w:rsidRPr="00C77C80">
        <w:rPr>
          <w:rFonts w:ascii="Liberation Serif" w:hAnsi="Liberation Serif" w:cs="Liberation Serif"/>
          <w:bCs/>
          <w:sz w:val="24"/>
          <w:szCs w:val="24"/>
        </w:rPr>
        <w:t xml:space="preserve"> о порядке 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C77C80" w:rsidRPr="00C77C80">
        <w:rPr>
          <w:rFonts w:ascii="Liberation Serif" w:hAnsi="Liberation Serif" w:cs="Liberation Serif"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C77C80" w:rsidRPr="00C77C80">
        <w:rPr>
          <w:rFonts w:ascii="Liberation Serif" w:hAnsi="Liberation Serif" w:cs="Liberation Serif"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 w:rsidR="00C77C80">
        <w:rPr>
          <w:rFonts w:ascii="Liberation Serif" w:hAnsi="Liberation Serif" w:cs="Liberation Serif"/>
          <w:bCs/>
          <w:sz w:val="24"/>
          <w:szCs w:val="24"/>
        </w:rPr>
        <w:t>ольнения с муниципальной службы</w:t>
      </w:r>
      <w:r w:rsidRPr="00DB35B5">
        <w:rPr>
          <w:rFonts w:ascii="Liberation Serif" w:hAnsi="Liberation Serif" w:cs="Liberation Serif"/>
          <w:sz w:val="24"/>
          <w:szCs w:val="24"/>
        </w:rPr>
        <w:t>»</w:t>
      </w:r>
      <w:r w:rsidR="00C77C80">
        <w:rPr>
          <w:rFonts w:ascii="Liberation Serif" w:hAnsi="Liberation Serif" w:cs="Liberation Serif"/>
          <w:sz w:val="24"/>
          <w:szCs w:val="24"/>
        </w:rPr>
        <w:t>.</w:t>
      </w:r>
    </w:p>
    <w:p w:rsidR="00DB35B5" w:rsidRP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B35B5" w:rsidRP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 xml:space="preserve">1. Служба организационной работы и делопроизводства  </w:t>
      </w:r>
    </w:p>
    <w:p w:rsidR="00DB35B5" w:rsidRP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</w:t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</w:t>
      </w:r>
      <w:r w:rsidR="00B83CE2">
        <w:rPr>
          <w:rFonts w:ascii="Liberation Serif" w:hAnsi="Liberation Serif" w:cs="Liberation Serif"/>
          <w:sz w:val="24"/>
          <w:szCs w:val="24"/>
        </w:rPr>
        <w:tab/>
      </w:r>
      <w:r w:rsidR="00B83CE2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>- 1</w:t>
      </w:r>
    </w:p>
    <w:p w:rsidR="00B83CE2" w:rsidRPr="00B83CE2" w:rsidRDefault="00B83CE2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Pr="00B83CE2">
        <w:rPr>
          <w:rFonts w:ascii="Liberation Serif" w:hAnsi="Liberation Serif" w:cs="Liberation Serif"/>
          <w:sz w:val="24"/>
          <w:szCs w:val="24"/>
        </w:rPr>
        <w:t>Сектор правовой работы, муниципальной службы и</w:t>
      </w:r>
    </w:p>
    <w:p w:rsidR="00DB35B5" w:rsidRDefault="00B83CE2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противодействия коррупции </w:t>
      </w:r>
      <w:r w:rsidR="00DB35B5" w:rsidRPr="00B83CE2">
        <w:rPr>
          <w:rFonts w:ascii="Liberation Serif" w:hAnsi="Liberation Serif" w:cs="Liberation Serif"/>
          <w:sz w:val="24"/>
          <w:szCs w:val="24"/>
        </w:rPr>
        <w:t xml:space="preserve">Администрации Куртамышского </w:t>
      </w:r>
      <w:r>
        <w:rPr>
          <w:rFonts w:ascii="Liberation Serif" w:hAnsi="Liberation Serif" w:cs="Liberation Serif"/>
          <w:sz w:val="24"/>
          <w:szCs w:val="24"/>
        </w:rPr>
        <w:t>района</w:t>
      </w:r>
      <w:r>
        <w:rPr>
          <w:rFonts w:ascii="Liberation Serif" w:hAnsi="Liberation Serif" w:cs="Liberation Serif"/>
          <w:sz w:val="24"/>
          <w:szCs w:val="24"/>
        </w:rPr>
        <w:tab/>
        <w:t xml:space="preserve">- </w:t>
      </w:r>
      <w:r w:rsidR="00514E26">
        <w:rPr>
          <w:rFonts w:ascii="Liberation Serif" w:hAnsi="Liberation Serif" w:cs="Liberation Serif"/>
          <w:sz w:val="24"/>
          <w:szCs w:val="24"/>
        </w:rPr>
        <w:t>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3. Финансовый отдел Администрации Куртамышского района                       - 1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4. Отдел экономики, сельского хозяйства, управления муниципальным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имуществом и земельных отношений Администрации 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Куртамышского района                                                                                         - 1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 МОУО «Отдел образования Администрации Куртамышского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района»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- 1</w:t>
      </w:r>
    </w:p>
    <w:p w:rsidR="00514E26" w:rsidRDefault="00514E26" w:rsidP="00B83CE2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МОУК «Отдел культуры Администрации Куртамышского </w:t>
      </w:r>
      <w:proofErr w:type="gramStart"/>
      <w:r>
        <w:rPr>
          <w:rFonts w:ascii="Liberation Serif" w:hAnsi="Liberation Serif" w:cs="Liberation Serif"/>
          <w:sz w:val="24"/>
          <w:szCs w:val="24"/>
        </w:rPr>
        <w:t xml:space="preserve">района»   </w:t>
      </w:r>
      <w:proofErr w:type="gramEnd"/>
      <w:r>
        <w:rPr>
          <w:rFonts w:ascii="Liberation Serif" w:hAnsi="Liberation Serif" w:cs="Liberation Serif"/>
          <w:sz w:val="24"/>
          <w:szCs w:val="24"/>
        </w:rPr>
        <w:t xml:space="preserve">        - 1</w:t>
      </w:r>
    </w:p>
    <w:p w:rsidR="00D64583" w:rsidRPr="00DB35B5" w:rsidRDefault="00D64583" w:rsidP="00DB35B5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DB35B5" w:rsidRDefault="00DB35B5" w:rsidP="00DB35B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  <w:t xml:space="preserve">            </w:t>
      </w:r>
      <w:r w:rsidR="00B83CE2">
        <w:rPr>
          <w:rFonts w:ascii="Liberation Serif" w:hAnsi="Liberation Serif" w:cs="Liberation Serif"/>
          <w:b/>
          <w:sz w:val="24"/>
          <w:szCs w:val="24"/>
        </w:rPr>
        <w:tab/>
      </w:r>
      <w:r w:rsidRPr="00DB35B5">
        <w:rPr>
          <w:rFonts w:ascii="Liberation Serif" w:hAnsi="Liberation Serif" w:cs="Liberation Serif"/>
          <w:b/>
          <w:sz w:val="24"/>
          <w:szCs w:val="24"/>
        </w:rPr>
        <w:t>Итого:</w:t>
      </w:r>
      <w:r w:rsidRPr="00DB35B5">
        <w:rPr>
          <w:rFonts w:ascii="Liberation Serif" w:hAnsi="Liberation Serif" w:cs="Liberation Serif"/>
          <w:b/>
          <w:sz w:val="24"/>
          <w:szCs w:val="24"/>
        </w:rPr>
        <w:tab/>
        <w:t xml:space="preserve">- </w:t>
      </w:r>
      <w:r w:rsidR="00D64583">
        <w:rPr>
          <w:rFonts w:ascii="Liberation Serif" w:hAnsi="Liberation Serif" w:cs="Liberation Serif"/>
          <w:b/>
          <w:sz w:val="24"/>
          <w:szCs w:val="24"/>
        </w:rPr>
        <w:t>6</w:t>
      </w:r>
    </w:p>
    <w:p w:rsidR="00D64583" w:rsidRPr="00DB35B5" w:rsidRDefault="00D64583" w:rsidP="00DB35B5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DB35B5" w:rsidRPr="001A23EE" w:rsidRDefault="00DB35B5" w:rsidP="00DB35B5">
      <w:pPr>
        <w:pStyle w:val="2"/>
        <w:spacing w:before="0" w:after="0"/>
        <w:rPr>
          <w:rFonts w:ascii="Liberation Serif" w:hAnsi="Liberation Serif" w:cs="Liberation Serif"/>
          <w:b w:val="0"/>
          <w:i w:val="0"/>
          <w:color w:val="auto"/>
          <w:sz w:val="22"/>
          <w:szCs w:val="22"/>
        </w:rPr>
      </w:pPr>
      <w:proofErr w:type="spellStart"/>
      <w:r w:rsidRPr="001A23EE">
        <w:rPr>
          <w:rFonts w:ascii="Liberation Serif" w:hAnsi="Liberation Serif" w:cs="Liberation Serif"/>
          <w:b w:val="0"/>
          <w:i w:val="0"/>
          <w:color w:val="auto"/>
          <w:sz w:val="22"/>
          <w:szCs w:val="22"/>
        </w:rPr>
        <w:t>Клещев</w:t>
      </w:r>
      <w:proofErr w:type="spellEnd"/>
      <w:r w:rsidRPr="001A23EE">
        <w:rPr>
          <w:rFonts w:ascii="Liberation Serif" w:hAnsi="Liberation Serif" w:cs="Liberation Serif"/>
          <w:b w:val="0"/>
          <w:i w:val="0"/>
          <w:color w:val="auto"/>
          <w:sz w:val="22"/>
          <w:szCs w:val="22"/>
        </w:rPr>
        <w:t xml:space="preserve"> Р.Е.</w:t>
      </w:r>
    </w:p>
    <w:p w:rsidR="00DB35B5" w:rsidRPr="001A23EE" w:rsidRDefault="00DB35B5" w:rsidP="00DB35B5">
      <w:pPr>
        <w:spacing w:after="0" w:line="240" w:lineRule="auto"/>
        <w:rPr>
          <w:rFonts w:ascii="Liberation Serif" w:hAnsi="Liberation Serif" w:cs="Liberation Serif"/>
        </w:rPr>
      </w:pPr>
      <w:r w:rsidRPr="001A23EE">
        <w:rPr>
          <w:rFonts w:ascii="Liberation Serif" w:hAnsi="Liberation Serif" w:cs="Liberation Serif"/>
        </w:rPr>
        <w:t>21360</w:t>
      </w:r>
    </w:p>
    <w:p w:rsidR="00DB35B5" w:rsidRPr="001A23EE" w:rsidRDefault="00B83CE2" w:rsidP="00DB35B5">
      <w:pPr>
        <w:spacing w:after="0" w:line="240" w:lineRule="auto"/>
        <w:rPr>
          <w:rFonts w:ascii="Liberation Serif" w:hAnsi="Liberation Serif" w:cs="Liberation Serif"/>
        </w:rPr>
      </w:pPr>
      <w:r w:rsidRPr="001A23EE">
        <w:rPr>
          <w:rFonts w:ascii="Liberation Serif" w:hAnsi="Liberation Serif" w:cs="Liberation Serif"/>
        </w:rPr>
        <w:t>23</w:t>
      </w:r>
      <w:r w:rsidR="00DB35B5" w:rsidRPr="001A23EE">
        <w:rPr>
          <w:rFonts w:ascii="Liberation Serif" w:hAnsi="Liberation Serif" w:cs="Liberation Serif"/>
        </w:rPr>
        <w:t>.1</w:t>
      </w:r>
      <w:r w:rsidRPr="001A23EE">
        <w:rPr>
          <w:rFonts w:ascii="Liberation Serif" w:hAnsi="Liberation Serif" w:cs="Liberation Serif"/>
        </w:rPr>
        <w:t>2</w:t>
      </w:r>
      <w:r w:rsidR="00DB35B5" w:rsidRPr="001A23EE">
        <w:rPr>
          <w:rFonts w:ascii="Liberation Serif" w:hAnsi="Liberation Serif" w:cs="Liberation Serif"/>
        </w:rPr>
        <w:t>.2020 г.</w:t>
      </w:r>
    </w:p>
    <w:p w:rsid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64583" w:rsidRPr="00DB35B5" w:rsidRDefault="00D64583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35B5" w:rsidRP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ПРОЕКТ ВНЕСЕН И ПОДГОТОВЛЕН:</w:t>
      </w:r>
    </w:p>
    <w:p w:rsidR="00DB35B5" w:rsidRPr="00DB35B5" w:rsidRDefault="00B83CE2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Р</w:t>
      </w:r>
      <w:r w:rsidR="00DB35B5" w:rsidRPr="00DB35B5">
        <w:rPr>
          <w:rFonts w:ascii="Liberation Serif" w:hAnsi="Liberation Serif" w:cs="Liberation Serif"/>
          <w:sz w:val="24"/>
          <w:szCs w:val="24"/>
        </w:rPr>
        <w:t>уководител</w:t>
      </w:r>
      <w:r>
        <w:rPr>
          <w:rFonts w:ascii="Liberation Serif" w:hAnsi="Liberation Serif" w:cs="Liberation Serif"/>
          <w:sz w:val="24"/>
          <w:szCs w:val="24"/>
        </w:rPr>
        <w:t>ь</w:t>
      </w:r>
      <w:r w:rsidR="00DB35B5" w:rsidRPr="00DB35B5">
        <w:rPr>
          <w:rFonts w:ascii="Liberation Serif" w:hAnsi="Liberation Serif" w:cs="Liberation Serif"/>
          <w:sz w:val="24"/>
          <w:szCs w:val="24"/>
        </w:rPr>
        <w:t xml:space="preserve"> сектора правовой</w:t>
      </w:r>
      <w:r w:rsidR="00790187">
        <w:rPr>
          <w:rFonts w:ascii="Liberation Serif" w:hAnsi="Liberation Serif" w:cs="Liberation Serif"/>
          <w:sz w:val="24"/>
          <w:szCs w:val="24"/>
        </w:rPr>
        <w:t xml:space="preserve"> работы, муниципальной</w:t>
      </w:r>
    </w:p>
    <w:p w:rsidR="00DB35B5" w:rsidRPr="00DB35B5" w:rsidRDefault="00790187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</w:t>
      </w:r>
      <w:r w:rsidR="00DB35B5" w:rsidRPr="00DB35B5">
        <w:rPr>
          <w:rFonts w:ascii="Liberation Serif" w:hAnsi="Liberation Serif" w:cs="Liberation Serif"/>
          <w:sz w:val="24"/>
          <w:szCs w:val="24"/>
        </w:rPr>
        <w:t>лужбы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="00DB35B5" w:rsidRPr="00DB35B5">
        <w:rPr>
          <w:rFonts w:ascii="Liberation Serif" w:hAnsi="Liberation Serif" w:cs="Liberation Serif"/>
          <w:sz w:val="24"/>
          <w:szCs w:val="24"/>
        </w:rPr>
        <w:t xml:space="preserve">и противодействия коррупции </w:t>
      </w:r>
    </w:p>
    <w:p w:rsidR="00DB35B5" w:rsidRP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 w:val="28"/>
          <w:szCs w:val="28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     Р.Е. </w:t>
      </w:r>
      <w:proofErr w:type="spellStart"/>
      <w:r w:rsidRPr="00DB35B5">
        <w:rPr>
          <w:rFonts w:ascii="Liberation Serif" w:hAnsi="Liberation Serif" w:cs="Liberation Serif"/>
          <w:sz w:val="24"/>
          <w:szCs w:val="24"/>
        </w:rPr>
        <w:t>Клещев</w:t>
      </w:r>
      <w:proofErr w:type="spellEnd"/>
    </w:p>
    <w:p w:rsid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D4CFE" w:rsidRPr="00DB35B5" w:rsidRDefault="008D4CFE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35B5" w:rsidRDefault="00DB35B5" w:rsidP="00DB35B5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>ПРОЕКТ СОГЛАСОВАН:</w:t>
      </w:r>
    </w:p>
    <w:p w:rsidR="00F50A83" w:rsidRPr="00DB35B5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Главный</w:t>
      </w:r>
      <w:r w:rsidRPr="00DB35B5">
        <w:rPr>
          <w:rFonts w:ascii="Liberation Serif" w:hAnsi="Liberation Serif" w:cs="Liberation Serif"/>
          <w:sz w:val="24"/>
          <w:szCs w:val="24"/>
        </w:rPr>
        <w:t xml:space="preserve"> специалист службы организационной </w:t>
      </w:r>
    </w:p>
    <w:p w:rsidR="00F50A83" w:rsidRPr="00DB35B5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 xml:space="preserve">работы и </w:t>
      </w:r>
      <w:proofErr w:type="gramStart"/>
      <w:r w:rsidRPr="00DB35B5">
        <w:rPr>
          <w:rFonts w:ascii="Liberation Serif" w:hAnsi="Liberation Serif" w:cs="Liberation Serif"/>
          <w:sz w:val="24"/>
          <w:szCs w:val="24"/>
        </w:rPr>
        <w:t>делопроизводства  Администрации</w:t>
      </w:r>
      <w:proofErr w:type="gramEnd"/>
      <w:r w:rsidRPr="00DB35B5">
        <w:rPr>
          <w:rFonts w:ascii="Liberation Serif" w:hAnsi="Liberation Serif" w:cs="Liberation Serif"/>
          <w:sz w:val="24"/>
          <w:szCs w:val="24"/>
        </w:rPr>
        <w:t xml:space="preserve"> </w:t>
      </w:r>
    </w:p>
    <w:p w:rsidR="00F50A83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DB35B5">
        <w:rPr>
          <w:rFonts w:ascii="Liberation Serif" w:hAnsi="Liberation Serif" w:cs="Liberation Serif"/>
          <w:sz w:val="24"/>
          <w:szCs w:val="24"/>
        </w:rPr>
        <w:t xml:space="preserve">Куртамышского района     </w:t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</w:r>
      <w:r w:rsidRPr="00DB35B5">
        <w:rPr>
          <w:rFonts w:ascii="Liberation Serif" w:hAnsi="Liberation Serif" w:cs="Liberation Serif"/>
          <w:sz w:val="24"/>
          <w:szCs w:val="24"/>
        </w:rPr>
        <w:tab/>
        <w:t xml:space="preserve">                            </w:t>
      </w:r>
      <w:r>
        <w:rPr>
          <w:rFonts w:ascii="Liberation Serif" w:hAnsi="Liberation Serif" w:cs="Liberation Serif"/>
          <w:sz w:val="24"/>
          <w:szCs w:val="24"/>
        </w:rPr>
        <w:t>М.А. Колупаева</w:t>
      </w:r>
    </w:p>
    <w:p w:rsidR="00F50A83" w:rsidRDefault="00F50A83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8D4CFE" w:rsidRPr="00DB35B5" w:rsidRDefault="008D4CFE" w:rsidP="00F50A83">
      <w:pPr>
        <w:spacing w:after="0" w:line="240" w:lineRule="auto"/>
        <w:rPr>
          <w:rFonts w:ascii="Liberation Serif" w:hAnsi="Liberation Serif" w:cs="Liberation Serif"/>
          <w:sz w:val="24"/>
          <w:szCs w:val="24"/>
        </w:rPr>
      </w:pPr>
    </w:p>
    <w:p w:rsidR="00DB35B5" w:rsidRPr="00DB35B5" w:rsidRDefault="00DB35B5" w:rsidP="00DB35B5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DB35B5" w:rsidRPr="00DB35B5" w:rsidRDefault="00DB35B5" w:rsidP="00DB35B5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            Г.В. Булатова</w:t>
      </w:r>
    </w:p>
    <w:p w:rsidR="00DB35B5" w:rsidRPr="00F6166E" w:rsidRDefault="00DB35B5" w:rsidP="00DB35B5">
      <w:pPr>
        <w:jc w:val="both"/>
        <w:rPr>
          <w:sz w:val="24"/>
          <w:szCs w:val="24"/>
        </w:rPr>
      </w:pPr>
    </w:p>
    <w:p w:rsidR="00DB35B5" w:rsidRPr="00F6166E" w:rsidRDefault="00DB35B5" w:rsidP="00DB3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4CFE" w:rsidRDefault="00434B1A" w:rsidP="00C77C80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               </w:t>
      </w:r>
      <w:r w:rsidR="00C77C80">
        <w:rPr>
          <w:rFonts w:ascii="Liberation Serif" w:eastAsia="Times New Roman" w:hAnsi="Liberation Serif" w:cs="Liberation Serif"/>
          <w:color w:val="000000"/>
          <w:lang w:eastAsia="ru-RU"/>
        </w:rPr>
        <w:t xml:space="preserve">                             </w:t>
      </w:r>
    </w:p>
    <w:p w:rsidR="00C77C80" w:rsidRDefault="00C77C80" w:rsidP="00C77C80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C77C80" w:rsidRDefault="00C77C80" w:rsidP="00C77C80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C77C80" w:rsidRDefault="00C77C80" w:rsidP="00C77C80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C77C80" w:rsidRDefault="00C77C80" w:rsidP="00C77C80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C77C80" w:rsidRDefault="00C77C80" w:rsidP="00C77C80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D82A51" w:rsidRDefault="00D82A51" w:rsidP="00D64583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</w:p>
    <w:p w:rsidR="0032697E" w:rsidRDefault="00DB35B5" w:rsidP="00DB35B5">
      <w:pPr>
        <w:spacing w:after="0" w:line="240" w:lineRule="auto"/>
        <w:ind w:left="7788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</w:t>
      </w:r>
      <w:r w:rsidR="001A23EE">
        <w:rPr>
          <w:rFonts w:ascii="Liberation Serif" w:eastAsia="Times New Roman" w:hAnsi="Liberation Serif" w:cs="Liberation Serif"/>
          <w:color w:val="000000"/>
          <w:lang w:eastAsia="ru-RU"/>
        </w:rPr>
        <w:t xml:space="preserve"> 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>Приложение</w:t>
      </w:r>
      <w:r w:rsidR="001A23EE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  <w:r w:rsidR="003409DC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 </w:t>
      </w:r>
    </w:p>
    <w:p w:rsidR="003409DC" w:rsidRPr="00C77C80" w:rsidRDefault="003409DC" w:rsidP="00C77C80">
      <w:pPr>
        <w:tabs>
          <w:tab w:val="left" w:pos="567"/>
          <w:tab w:val="left" w:pos="851"/>
          <w:tab w:val="left" w:pos="993"/>
        </w:tabs>
        <w:spacing w:after="0" w:line="240" w:lineRule="auto"/>
        <w:ind w:left="5387"/>
        <w:jc w:val="both"/>
        <w:rPr>
          <w:rFonts w:ascii="Liberation Serif" w:hAnsi="Liberation Serif" w:cs="Liberation Serif"/>
          <w:bCs/>
        </w:rPr>
      </w:pPr>
      <w:r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к постановлению Администрации </w:t>
      </w:r>
      <w:r w:rsidR="00C77C80">
        <w:rPr>
          <w:rFonts w:ascii="Liberation Serif" w:eastAsia="Times New Roman" w:hAnsi="Liberation Serif" w:cs="Liberation Serif"/>
          <w:lang w:eastAsia="ru-RU"/>
        </w:rPr>
        <w:t xml:space="preserve">Куртамышского </w:t>
      </w:r>
      <w:r w:rsidRPr="003409DC">
        <w:rPr>
          <w:rFonts w:ascii="Liberation Serif" w:eastAsia="Times New Roman" w:hAnsi="Liberation Serif" w:cs="Liberation Serif"/>
          <w:lang w:eastAsia="ru-RU"/>
        </w:rPr>
        <w:t xml:space="preserve">района </w:t>
      </w:r>
      <w:proofErr w:type="spellStart"/>
      <w:r w:rsidR="0032697E">
        <w:rPr>
          <w:rFonts w:ascii="Liberation Serif" w:eastAsia="Times New Roman" w:hAnsi="Liberation Serif" w:cs="Liberation Serif"/>
          <w:color w:val="000000"/>
          <w:lang w:eastAsia="ru-RU"/>
        </w:rPr>
        <w:t>от_________</w:t>
      </w:r>
      <w:r w:rsidR="00C77C80">
        <w:rPr>
          <w:rFonts w:ascii="Liberation Serif" w:eastAsia="Times New Roman" w:hAnsi="Liberation Serif" w:cs="Liberation Serif"/>
          <w:color w:val="000000"/>
          <w:lang w:eastAsia="ru-RU"/>
        </w:rPr>
        <w:t>__</w:t>
      </w:r>
      <w:r w:rsidR="003701A3">
        <w:rPr>
          <w:rFonts w:ascii="Liberation Serif" w:eastAsia="Times New Roman" w:hAnsi="Liberation Serif" w:cs="Liberation Serif"/>
          <w:color w:val="000000"/>
          <w:lang w:eastAsia="ru-RU"/>
        </w:rPr>
        <w:t>№______</w:t>
      </w:r>
      <w:r w:rsidR="0032697E">
        <w:rPr>
          <w:rFonts w:ascii="Liberation Serif" w:eastAsia="Times New Roman" w:hAnsi="Liberation Serif" w:cs="Liberation Serif"/>
          <w:lang w:eastAsia="ru-RU"/>
        </w:rPr>
        <w:t>«</w:t>
      </w:r>
      <w:r w:rsidR="00C77C80">
        <w:rPr>
          <w:rFonts w:ascii="Liberation Serif" w:eastAsia="Times New Roman" w:hAnsi="Liberation Serif" w:cs="Liberation Serif"/>
          <w:lang w:eastAsia="ru-RU"/>
        </w:rPr>
        <w:t>Об</w:t>
      </w:r>
      <w:proofErr w:type="spellEnd"/>
      <w:r w:rsidR="00C77C80">
        <w:rPr>
          <w:rFonts w:ascii="Liberation Serif" w:eastAsia="Times New Roman" w:hAnsi="Liberation Serif" w:cs="Liberation Serif"/>
          <w:lang w:eastAsia="ru-RU"/>
        </w:rPr>
        <w:t xml:space="preserve"> утверждении </w:t>
      </w:r>
      <w:r w:rsidR="00C77C80" w:rsidRPr="00C77C80">
        <w:rPr>
          <w:rFonts w:ascii="Liberation Serif" w:hAnsi="Liberation Serif" w:cs="Liberation Serif"/>
          <w:bCs/>
        </w:rPr>
        <w:t>Положени</w:t>
      </w:r>
      <w:r w:rsidR="00095623">
        <w:rPr>
          <w:rFonts w:ascii="Liberation Serif" w:hAnsi="Liberation Serif" w:cs="Liberation Serif"/>
          <w:bCs/>
        </w:rPr>
        <w:t>я</w:t>
      </w:r>
      <w:r w:rsidR="00C77C80" w:rsidRPr="00C77C80">
        <w:rPr>
          <w:rFonts w:ascii="Liberation Serif" w:hAnsi="Liberation Serif" w:cs="Liberation Serif"/>
          <w:bCs/>
        </w:rPr>
        <w:t xml:space="preserve"> о порядке 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C77C80" w:rsidRPr="00C77C80">
        <w:rPr>
          <w:rFonts w:ascii="Liberation Serif" w:hAnsi="Liberation Serif" w:cs="Liberation Serif"/>
          <w:bCs/>
          <w:iCs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C77C80" w:rsidRPr="00C77C80">
        <w:rPr>
          <w:rFonts w:ascii="Liberation Serif" w:hAnsi="Liberation Serif" w:cs="Liberation Serif"/>
          <w:bCs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</w:t>
      </w:r>
      <w:r w:rsidR="00095623">
        <w:rPr>
          <w:rFonts w:ascii="Liberation Serif" w:hAnsi="Liberation Serif" w:cs="Liberation Serif"/>
          <w:bCs/>
        </w:rPr>
        <w:t>ольнения с муниципальной службы</w:t>
      </w:r>
      <w:r w:rsidRPr="003409DC">
        <w:rPr>
          <w:rFonts w:ascii="Liberation Serif" w:eastAsia="Times New Roman" w:hAnsi="Liberation Serif" w:cs="Liberation Serif"/>
          <w:lang w:eastAsia="ru-RU"/>
        </w:rPr>
        <w:t>»</w:t>
      </w:r>
    </w:p>
    <w:p w:rsidR="003409DC" w:rsidRPr="003409DC" w:rsidRDefault="003409DC" w:rsidP="003409DC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3409DC" w:rsidRPr="003409DC" w:rsidRDefault="003409DC" w:rsidP="003409DC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</w:t>
      </w:r>
      <w:r w:rsidR="003269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оложение</w:t>
      </w:r>
    </w:p>
    <w:p w:rsidR="003409DC" w:rsidRPr="003409DC" w:rsidRDefault="0032697E" w:rsidP="001A23E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</w:t>
      </w:r>
      <w:r w:rsidR="001A23EE" w:rsidRPr="00804B96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порядке 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Администрации Куртамышского района, о даче согласия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 xml:space="preserve">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1A23EE" w:rsidRPr="00804B96">
        <w:rPr>
          <w:rFonts w:ascii="Liberation Serif" w:hAnsi="Liberation Serif" w:cs="Liberation Serif"/>
          <w:b/>
          <w:bCs/>
          <w:iCs/>
          <w:sz w:val="24"/>
          <w:szCs w:val="24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1A23EE" w:rsidRPr="00804B96">
        <w:rPr>
          <w:rFonts w:ascii="Liberation Serif" w:hAnsi="Liberation Serif" w:cs="Liberation Serif"/>
          <w:b/>
          <w:bCs/>
          <w:sz w:val="24"/>
          <w:szCs w:val="24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3409DC" w:rsidRPr="003409DC" w:rsidRDefault="003409DC" w:rsidP="00C82C2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1A23EE" w:rsidRPr="001A23EE" w:rsidRDefault="003409DC" w:rsidP="001A23EE">
      <w:pPr>
        <w:autoSpaceDE w:val="0"/>
        <w:autoSpaceDN w:val="0"/>
        <w:adjustRightInd w:val="0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3409DC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1. </w:t>
      </w:r>
      <w:r w:rsidR="003F1129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 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Настоящ</w:t>
      </w:r>
      <w:r w:rsidR="001A23EE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ее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По</w:t>
      </w:r>
      <w:r w:rsidR="00C82C24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>ложение</w:t>
      </w:r>
      <w:r w:rsidRPr="003409DC"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  <w:t xml:space="preserve"> 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определяет порядок подачи гражданином, замещавшим в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района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должность муниципальной службы, </w:t>
      </w:r>
      <w:r w:rsidR="001A23EE"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включенную в перечень должностей, установленный муниципальным правовым актом Администрации Куртамышского района (далее – гражданин), обращения о даче согласия на замещение на условиях трудового договора должности в организации и (или) выполнение в данной организации работ (оказания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  <w:r w:rsidR="001A23EE"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обращение).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Обращение оформляется в письменной форме согласно приложению 1 к настоящему По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ложению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3.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Гражданин подает обращение лично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Администрацию Куртамышского района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(далее – уполномоченный орган) или путем направления обращения 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Администрацию Куртамышского района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заказным почтовым отправлением с описью вложения и с уведомлением о вручении по адресу: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Курганская область, Куртамышский район, г.Куртамыш, ул.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22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Партсъезда, д. 40</w:t>
      </w:r>
      <w:r w:rsidR="0060730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4. Обращение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регистрируется в журнале учета обращений (далее – журнал) незамедлительно, в присутствии гражданина при подаче обращения лично.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В случае если обращение направлено гражданином почтовым </w:t>
      </w:r>
      <w:proofErr w:type="gramStart"/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отправлением,  данное</w:t>
      </w:r>
      <w:proofErr w:type="gramEnd"/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обращение регистрируются журнале в течение двух календарных дней со дня его поступления в уполномоченный орган.</w:t>
      </w:r>
    </w:p>
    <w:p w:rsidR="001A23EE" w:rsidRPr="001A23EE" w:rsidRDefault="001A23EE" w:rsidP="00095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5. Журнал ведется по форме согласно приложению 2 к настоящему Положению.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1A23EE" w:rsidRPr="001A23EE" w:rsidRDefault="00095623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6. </w:t>
      </w:r>
      <w:r w:rsidR="001A23EE"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На обращении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обращений.</w:t>
      </w:r>
    </w:p>
    <w:p w:rsidR="001A23EE" w:rsidRPr="001A23EE" w:rsidRDefault="001A23EE" w:rsidP="001A2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7.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В случае если обращение подано в уполномоченный орган гражданином лично, после регистрации обращения сотрудник уполномоченного органа, ответственный за прием и регистрацию обращений, выдает гражданину </w:t>
      </w:r>
      <w:hyperlink r:id="rId9" w:history="1">
        <w:r w:rsidRPr="001A23EE">
          <w:rPr>
            <w:rFonts w:ascii="Liberation Serif" w:eastAsia="Times New Roman" w:hAnsi="Liberation Serif" w:cs="Liberation Serif"/>
            <w:iCs/>
            <w:sz w:val="24"/>
            <w:szCs w:val="24"/>
            <w:lang w:eastAsia="ru-RU"/>
          </w:rPr>
          <w:t>расписку</w:t>
        </w:r>
      </w:hyperlink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по форме согласно приложению 1 к настоящему Положению в получении обращения с указанием даты его получения и номера регистрации в журнале.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8. </w:t>
      </w:r>
      <w:r w:rsidR="00095623" w:rsidRPr="00095623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Обращение в срок не позднее 2 рабочих дней со дня его регистрации передается уполномоченным органом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секретарю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комиссии по соблюдению требований к служебному поведению муниципальных служащих и урегулированию конфликта интересов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района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 xml:space="preserve"> (далее – комиссия по урегулированию конфликта интересов)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комиссии.</w:t>
      </w:r>
    </w:p>
    <w:p w:rsidR="001A23EE" w:rsidRPr="001A23EE" w:rsidRDefault="001A23EE" w:rsidP="0009562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9. </w:t>
      </w:r>
      <w:r w:rsidR="00095623" w:rsidRP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09562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омиссия </w:t>
      </w:r>
      <w:r w:rsidRPr="001A23EE">
        <w:rPr>
          <w:rFonts w:ascii="Liberation Serif" w:eastAsia="Times New Roman" w:hAnsi="Liberation Serif" w:cs="Liberation Serif"/>
          <w:iCs/>
          <w:sz w:val="24"/>
          <w:szCs w:val="24"/>
          <w:lang w:eastAsia="ru-RU"/>
        </w:rPr>
        <w:t>по урегулированию конфликта интересов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рассматривает обращение в порядке и сроки, установленные муниципальным правовым актом </w:t>
      </w:r>
      <w:r w:rsidRPr="001A23EE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>Администрации Куртамышского района</w:t>
      </w:r>
      <w:r w:rsidRPr="001A23EE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D64583" w:rsidRDefault="00D6458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09562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 xml:space="preserve">Управляющий делами - руководитель аппарата 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</w:t>
      </w:r>
    </w:p>
    <w:p w:rsidR="00D64583" w:rsidRPr="00DB35B5" w:rsidRDefault="00D64583" w:rsidP="00D64583">
      <w:pPr>
        <w:pStyle w:val="a7"/>
        <w:rPr>
          <w:rFonts w:ascii="Liberation Serif" w:hAnsi="Liberation Serif" w:cs="Liberation Serif"/>
          <w:szCs w:val="24"/>
        </w:rPr>
      </w:pPr>
      <w:r w:rsidRPr="00DB35B5">
        <w:rPr>
          <w:rFonts w:ascii="Liberation Serif" w:hAnsi="Liberation Serif" w:cs="Liberation Serif"/>
          <w:szCs w:val="24"/>
        </w:rPr>
        <w:t>Администрации Куртамышского района</w:t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</w:r>
      <w:r w:rsidRPr="00DB35B5">
        <w:rPr>
          <w:rFonts w:ascii="Liberation Serif" w:hAnsi="Liberation Serif" w:cs="Liberation Serif"/>
          <w:szCs w:val="24"/>
        </w:rPr>
        <w:tab/>
        <w:t xml:space="preserve">                </w:t>
      </w:r>
      <w:r>
        <w:rPr>
          <w:rFonts w:ascii="Liberation Serif" w:hAnsi="Liberation Serif" w:cs="Liberation Serif"/>
          <w:szCs w:val="24"/>
        </w:rPr>
        <w:t xml:space="preserve">          </w:t>
      </w:r>
      <w:r w:rsidRPr="00DB35B5">
        <w:rPr>
          <w:rFonts w:ascii="Liberation Serif" w:hAnsi="Liberation Serif" w:cs="Liberation Serif"/>
          <w:szCs w:val="24"/>
        </w:rPr>
        <w:t>Г.В. Булатова</w:t>
      </w:r>
    </w:p>
    <w:p w:rsidR="00D64583" w:rsidRDefault="00D64583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6147BA" w:rsidP="00F6788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8D4CFE" w:rsidRDefault="008D4CFE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095623" w:rsidRDefault="00095623" w:rsidP="00D64583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6147BA" w:rsidRDefault="00434B1A" w:rsidP="00540AAE">
      <w:pPr>
        <w:tabs>
          <w:tab w:val="left" w:pos="3969"/>
        </w:tabs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color w:val="000000"/>
          <w:lang w:eastAsia="ru-RU"/>
        </w:rPr>
      </w:pPr>
      <w:r>
        <w:rPr>
          <w:rFonts w:ascii="Liberation Serif" w:eastAsia="Times New Roman" w:hAnsi="Liberation Serif" w:cs="Liberation Serif"/>
          <w:color w:val="000000"/>
          <w:lang w:eastAsia="ru-RU"/>
        </w:rPr>
        <w:lastRenderedPageBreak/>
        <w:t xml:space="preserve">                                                                         </w:t>
      </w:r>
      <w:r w:rsidR="006147BA" w:rsidRPr="003409DC">
        <w:rPr>
          <w:rFonts w:ascii="Liberation Serif" w:eastAsia="Times New Roman" w:hAnsi="Liberation Serif" w:cs="Liberation Serif"/>
          <w:color w:val="000000"/>
          <w:lang w:eastAsia="ru-RU"/>
        </w:rPr>
        <w:t xml:space="preserve">Приложение </w:t>
      </w:r>
      <w:r>
        <w:rPr>
          <w:rFonts w:ascii="Liberation Serif" w:eastAsia="Times New Roman" w:hAnsi="Liberation Serif" w:cs="Liberation Serif"/>
          <w:color w:val="000000"/>
          <w:lang w:eastAsia="ru-RU"/>
        </w:rPr>
        <w:t>1</w:t>
      </w:r>
    </w:p>
    <w:p w:rsidR="00607304" w:rsidRPr="00607304" w:rsidRDefault="006147BA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bCs/>
          <w:lang w:eastAsia="ru-RU"/>
        </w:rPr>
      </w:pPr>
      <w:r w:rsidRPr="00607304">
        <w:rPr>
          <w:rFonts w:ascii="Liberation Serif" w:eastAsia="Times New Roman" w:hAnsi="Liberation Serif" w:cs="Liberation Serif"/>
          <w:color w:val="000000"/>
          <w:lang w:eastAsia="ru-RU"/>
        </w:rPr>
        <w:t xml:space="preserve">к </w:t>
      </w:r>
      <w:r w:rsidR="00434B1A" w:rsidRPr="00607304">
        <w:rPr>
          <w:rFonts w:ascii="Liberation Serif" w:eastAsia="Times New Roman" w:hAnsi="Liberation Serif" w:cs="Liberation Serif"/>
          <w:color w:val="000000"/>
          <w:lang w:eastAsia="ru-RU"/>
        </w:rPr>
        <w:t>Положению о</w:t>
      </w:r>
      <w:r w:rsidRPr="00607304">
        <w:rPr>
          <w:rFonts w:ascii="Liberation Serif" w:eastAsia="Times New Roman" w:hAnsi="Liberation Serif" w:cs="Liberation Serif"/>
          <w:lang w:eastAsia="ru-RU"/>
        </w:rPr>
        <w:t xml:space="preserve"> порядке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 xml:space="preserve">подачи обращения гражданина, замещавшего в Администрации Куртамышского района должность муниципальной службы, включенную в перечень должностей, установленный муниципальным правовым актом в Администрации 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</w:r>
      <w:r w:rsidR="00607304" w:rsidRPr="00607304">
        <w:rPr>
          <w:rFonts w:ascii="Liberation Serif" w:eastAsia="Times New Roman" w:hAnsi="Liberation Serif" w:cs="Liberation Serif"/>
          <w:bCs/>
          <w:iCs/>
          <w:lang w:eastAsia="ru-RU"/>
        </w:rPr>
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</w:r>
      <w:r w:rsidR="00607304" w:rsidRPr="00607304">
        <w:rPr>
          <w:rFonts w:ascii="Liberation Serif" w:eastAsia="Times New Roman" w:hAnsi="Liberation Serif" w:cs="Liberation Serif"/>
          <w:bCs/>
          <w:lang w:eastAsia="ru-RU"/>
        </w:rPr>
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</w:r>
    </w:p>
    <w:p w:rsidR="00607304" w:rsidRDefault="00607304" w:rsidP="00607304">
      <w:pPr>
        <w:spacing w:line="20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07304" w:rsidRPr="00607304" w:rsidRDefault="00607304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iCs/>
          <w:lang w:eastAsia="ru-RU"/>
        </w:rPr>
        <w:t xml:space="preserve">Комиссия по соблюдению требований к служебному поведению муниципальных служащих и урегулированию конфликта </w:t>
      </w:r>
      <w:proofErr w:type="gramStart"/>
      <w:r w:rsidRPr="00607304">
        <w:rPr>
          <w:rFonts w:ascii="Liberation Serif" w:eastAsia="Times New Roman" w:hAnsi="Liberation Serif" w:cs="Liberation Serif"/>
          <w:iCs/>
          <w:lang w:eastAsia="ru-RU"/>
        </w:rPr>
        <w:t xml:space="preserve">интересов </w:t>
      </w:r>
      <w:r w:rsidRPr="00607304">
        <w:rPr>
          <w:rFonts w:ascii="Liberation Serif" w:eastAsia="Times New Roman" w:hAnsi="Liberation Serif" w:cs="Liberation Serif"/>
          <w:bCs/>
          <w:lang w:eastAsia="ru-RU"/>
        </w:rPr>
        <w:t xml:space="preserve"> Администрации</w:t>
      </w:r>
      <w:proofErr w:type="gramEnd"/>
      <w:r w:rsidRPr="00607304">
        <w:rPr>
          <w:rFonts w:ascii="Liberation Serif" w:eastAsia="Times New Roman" w:hAnsi="Liberation Serif" w:cs="Liberation Serif"/>
          <w:bCs/>
          <w:lang w:eastAsia="ru-RU"/>
        </w:rPr>
        <w:t xml:space="preserve"> Куртамышского района </w:t>
      </w: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от_____________________________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Pr="00607304" w:rsidRDefault="00607304" w:rsidP="00607304">
      <w:pPr>
        <w:spacing w:after="0" w:line="240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_______________________________</w:t>
      </w:r>
      <w:r>
        <w:rPr>
          <w:rFonts w:ascii="Liberation Serif" w:eastAsia="Times New Roman" w:hAnsi="Liberation Serif" w:cs="Liberation Serif"/>
          <w:lang w:eastAsia="ru-RU"/>
        </w:rPr>
        <w:t>_____</w:t>
      </w:r>
    </w:p>
    <w:p w:rsidR="00607304" w:rsidRDefault="00607304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  <w:r w:rsidRPr="00607304">
        <w:rPr>
          <w:rFonts w:ascii="Liberation Serif" w:eastAsia="Times New Roman" w:hAnsi="Liberation Serif" w:cs="Liberation Serif"/>
          <w:lang w:eastAsia="ru-RU"/>
        </w:rPr>
        <w:t>(фамил</w:t>
      </w:r>
      <w:r w:rsidR="006E2383">
        <w:rPr>
          <w:rFonts w:ascii="Liberation Serif" w:eastAsia="Times New Roman" w:hAnsi="Liberation Serif" w:cs="Liberation Serif"/>
          <w:lang w:eastAsia="ru-RU"/>
        </w:rPr>
        <w:t>ия, имя, отчество (при наличии)</w:t>
      </w:r>
      <w:r w:rsidRPr="00607304">
        <w:rPr>
          <w:rFonts w:ascii="Liberation Serif" w:eastAsia="Times New Roman" w:hAnsi="Liberation Serif" w:cs="Liberation Serif"/>
          <w:lang w:eastAsia="ru-RU"/>
        </w:rPr>
        <w:t xml:space="preserve"> гражданина, адрес места жительства, номер телефона)</w:t>
      </w:r>
    </w:p>
    <w:p w:rsidR="00DC3A91" w:rsidRPr="00607304" w:rsidRDefault="00DC3A91" w:rsidP="00607304">
      <w:pPr>
        <w:spacing w:line="204" w:lineRule="auto"/>
        <w:ind w:left="5387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EC79BF" w:rsidRDefault="00EC79BF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ОБРАЩЕНИЕ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DC3A91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DC3A91" w:rsidRPr="00DC3A91" w:rsidRDefault="00DC3A91" w:rsidP="00DC3A91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1110"/>
        <w:gridCol w:w="36"/>
        <w:gridCol w:w="3892"/>
        <w:gridCol w:w="4046"/>
        <w:gridCol w:w="10"/>
        <w:gridCol w:w="12"/>
        <w:gridCol w:w="250"/>
      </w:tblGrid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73557D" w:rsidP="0073557D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амещавший(</w:t>
            </w:r>
            <w:proofErr w:type="spellStart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ая</w:t>
            </w:r>
            <w:proofErr w:type="spellEnd"/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) в пе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риод с ______________________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по 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(ей) муниципальной службы)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</w:t>
            </w:r>
            <w:r w:rsidR="0073557D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соответствии со </w:t>
            </w:r>
            <w:hyperlink r:id="rId10" w:history="1">
              <w:r w:rsidRPr="00DC3A91">
                <w:rPr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статьей 1</w:t>
              </w:r>
            </w:hyperlink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 Федерального закона от 2 марта 2007 года № 25</w:t>
            </w: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26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__________________________________________________________________________</w:t>
            </w: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106" w:type="dxa"/>
            <w:gridSpan w:val="6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25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4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084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1110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272" w:type="dxa"/>
            <w:gridSpan w:val="3"/>
          </w:tcPr>
          <w:p w:rsidR="00DC3A91" w:rsidRPr="00DC3A91" w:rsidRDefault="00DC3A91" w:rsidP="00DC3A9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DC3A91" w:rsidRPr="00DC3A91" w:rsidTr="002245BE">
        <w:tc>
          <w:tcPr>
            <w:tcW w:w="9356" w:type="dxa"/>
            <w:gridSpan w:val="7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DC3A91">
              <w:rPr>
                <w:rFonts w:ascii="Liberation Serif" w:eastAsia="Times New Roman" w:hAnsi="Liberation Serif" w:cs="Liberation Serif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38" w:type="dxa"/>
            <w:gridSpan w:val="3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431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DC3A91" w:rsidRPr="00DC3A91" w:rsidRDefault="00DC3A91" w:rsidP="00DC3A91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4531"/>
        <w:gridCol w:w="491"/>
        <w:gridCol w:w="1674"/>
        <w:gridCol w:w="2802"/>
      </w:tblGrid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_________________________________________________</w:t>
            </w:r>
            <w:r w:rsidR="002245B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РАСПИСКА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73557D" w:rsidP="00DC3A91">
            <w:pPr>
              <w:autoSpaceDE w:val="0"/>
              <w:autoSpaceDN w:val="0"/>
              <w:spacing w:after="0" w:line="240" w:lineRule="auto"/>
              <w:ind w:firstLine="709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Обращение </w:t>
            </w:r>
            <w:r w:rsidR="00DC3A91"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гражданина</w:t>
            </w:r>
          </w:p>
        </w:tc>
      </w:tr>
      <w:tr w:rsidR="00DC3A91" w:rsidRPr="00DC3A91" w:rsidTr="002245BE">
        <w:tc>
          <w:tcPr>
            <w:tcW w:w="9498" w:type="dxa"/>
            <w:gridSpan w:val="4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</w:t>
            </w:r>
            <w:proofErr w:type="gramStart"/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 .</w:t>
            </w:r>
            <w:proofErr w:type="gramEnd"/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5022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«__» ________ 20__ года</w:t>
            </w:r>
          </w:p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4476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2802" w:type="dxa"/>
          </w:tcPr>
          <w:p w:rsidR="00DC3A91" w:rsidRPr="00DC3A91" w:rsidRDefault="002245BE" w:rsidP="00DC3A91">
            <w:pPr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DC3A91" w:rsidRPr="00DC3A91" w:rsidTr="002245BE">
        <w:tc>
          <w:tcPr>
            <w:tcW w:w="4531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2802" w:type="dxa"/>
          </w:tcPr>
          <w:p w:rsidR="00DC3A91" w:rsidRPr="00DC3A91" w:rsidRDefault="00DC3A91" w:rsidP="00DC3A91">
            <w:pPr>
              <w:autoSpaceDE w:val="0"/>
              <w:autoSpaceDN w:val="0"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C3A91">
              <w:rPr>
                <w:rFonts w:ascii="Liberation Serif" w:eastAsia="Times New Roman" w:hAnsi="Liberation Serif" w:cs="Liberation Serif"/>
                <w:sz w:val="18"/>
                <w:szCs w:val="18"/>
                <w:lang w:eastAsia="ru-RU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607304" w:rsidRDefault="00607304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CD5" w:rsidRDefault="00054CD5" w:rsidP="00607304">
      <w:pPr>
        <w:autoSpaceDE w:val="0"/>
        <w:autoSpaceDN w:val="0"/>
        <w:adjustRightInd w:val="0"/>
        <w:spacing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B1A" w:rsidRDefault="00434B1A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bookmarkStart w:id="0" w:name="_GoBack"/>
      <w:bookmarkEnd w:id="0"/>
    </w:p>
    <w:p w:rsidR="0090065F" w:rsidRDefault="0090065F" w:rsidP="006147BA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</w:p>
    <w:p w:rsidR="00607304" w:rsidRPr="0090065F" w:rsidRDefault="0090065F" w:rsidP="00054CD5">
      <w:pPr>
        <w:spacing w:after="0" w:line="240" w:lineRule="auto"/>
        <w:ind w:left="3969"/>
        <w:jc w:val="both"/>
        <w:rPr>
          <w:rFonts w:ascii="Liberation Serif" w:eastAsia="Times New Roman" w:hAnsi="Liberation Serif" w:cs="Liberation Serif"/>
          <w:lang w:eastAsia="ru-RU"/>
        </w:rPr>
      </w:pPr>
      <w:r>
        <w:rPr>
          <w:rFonts w:ascii="Liberation Serif" w:eastAsia="Times New Roman" w:hAnsi="Liberation Serif" w:cs="Liberation Serif"/>
          <w:lang w:eastAsia="ru-RU"/>
        </w:rPr>
        <w:t xml:space="preserve">          </w:t>
      </w:r>
      <w:r>
        <w:rPr>
          <w:rFonts w:ascii="Liberation Serif" w:eastAsia="Times New Roman" w:hAnsi="Liberation Serif" w:cs="Liberation Serif"/>
          <w:lang w:eastAsia="ru-RU"/>
        </w:rPr>
        <w:tab/>
      </w:r>
      <w:r w:rsidR="00054CD5">
        <w:rPr>
          <w:rFonts w:ascii="Liberation Serif" w:eastAsia="Times New Roman" w:hAnsi="Liberation Serif" w:cs="Liberation Serif"/>
          <w:lang w:eastAsia="ru-RU"/>
        </w:rPr>
        <w:t xml:space="preserve">    </w:t>
      </w:r>
    </w:p>
    <w:p w:rsidR="006E2383" w:rsidRDefault="006E2383" w:rsidP="00715D6B">
      <w:pPr>
        <w:autoSpaceDE w:val="0"/>
        <w:autoSpaceDN w:val="0"/>
        <w:adjustRightInd w:val="0"/>
        <w:spacing w:line="204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  <w:sectPr w:rsidR="006E2383" w:rsidSect="002245BE">
          <w:headerReference w:type="even" r:id="rId11"/>
          <w:pgSz w:w="11906" w:h="16838"/>
          <w:pgMar w:top="1134" w:right="851" w:bottom="902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5"/>
      </w:tblGrid>
      <w:tr w:rsidR="002245BE" w:rsidRPr="006E2383" w:rsidTr="00715D6B">
        <w:trPr>
          <w:trHeight w:val="558"/>
          <w:jc w:val="right"/>
        </w:trPr>
        <w:tc>
          <w:tcPr>
            <w:tcW w:w="4115" w:type="dxa"/>
          </w:tcPr>
          <w:p w:rsidR="0073557D" w:rsidRDefault="0073557D" w:rsidP="00715D6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lastRenderedPageBreak/>
              <w:t xml:space="preserve">                                                     </w:t>
            </w:r>
            <w:r w:rsidR="002245BE" w:rsidRPr="006E238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Приложение 2 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line="204" w:lineRule="auto"/>
              <w:jc w:val="both"/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</w:pPr>
            <w:r w:rsidRPr="006E2383">
              <w:rPr>
                <w:rFonts w:ascii="Liberation Serif" w:eastAsia="Times New Roman" w:hAnsi="Liberation Serif" w:cs="Liberation Serif"/>
                <w:sz w:val="20"/>
                <w:szCs w:val="20"/>
                <w:lang w:eastAsia="ru-RU"/>
              </w:rPr>
              <w:t xml:space="preserve">к </w:t>
            </w:r>
            <w:r w:rsidRPr="006E2383">
              <w:rPr>
                <w:rFonts w:ascii="Liberation Serif" w:hAnsi="Liberation Serif" w:cs="Liberation Serif"/>
                <w:bCs/>
                <w:sz w:val="20"/>
                <w:szCs w:val="20"/>
              </w:rPr>
              <w:t>Положению о</w:t>
            </w:r>
            <w:r w:rsidRPr="006E2383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 xml:space="preserve"> порядке подачи обращения гражданина, замещавшего в Администрации  Куртамышского района должность муниципальной службы, включенную в перечень должностей, установленный муниципальным правовым актом в Администрации  Куртамышского района,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</w:t>
            </w:r>
            <w:r w:rsidRPr="006E2383">
              <w:rPr>
                <w:rFonts w:ascii="Liberation Serif" w:hAnsi="Liberation Serif" w:cs="Liberation Serif"/>
                <w:bCs/>
                <w:iCs/>
                <w:sz w:val="20"/>
                <w:szCs w:val="20"/>
              </w:rPr>
              <w:t xml:space="preserve">в течение месяца стоимостью более ста тысяч рублей на условиях гражданско-правового договора (гражданско-правовых договоров), </w:t>
            </w:r>
            <w:r w:rsidRPr="006E2383">
              <w:rPr>
                <w:rFonts w:ascii="Liberation Serif" w:eastAsia="Times New Roman" w:hAnsi="Liberation Serif" w:cs="Liberation Serif"/>
                <w:bCs/>
                <w:sz w:val="20"/>
                <w:szCs w:val="20"/>
                <w:lang w:eastAsia="ru-RU"/>
              </w:rPr>
              <w:t>если отдельные функции муниципального (административного) управления данной организацией входили в его должностные обязанности, до истечения двух лет после увольнения с муниципальной службы</w:t>
            </w:r>
          </w:p>
        </w:tc>
      </w:tr>
    </w:tbl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</w:pPr>
      <w:r w:rsidRPr="006E2383">
        <w:rPr>
          <w:rFonts w:ascii="Liberation Serif" w:eastAsia="Times New Roman" w:hAnsi="Liberation Serif" w:cs="Liberation Serif"/>
          <w:b/>
          <w:sz w:val="20"/>
          <w:szCs w:val="20"/>
          <w:lang w:eastAsia="ru-RU"/>
        </w:rPr>
        <w:t>ЖУРНАЛ УЧЕТА ОБРАЩЕНИЙ</w:t>
      </w:r>
    </w:p>
    <w:p w:rsidR="002245BE" w:rsidRPr="006E2383" w:rsidRDefault="002245BE" w:rsidP="002245BE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0"/>
          <w:szCs w:val="20"/>
          <w:lang w:eastAsia="ru-RU"/>
        </w:rPr>
      </w:pPr>
    </w:p>
    <w:tbl>
      <w:tblPr>
        <w:tblW w:w="1431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418"/>
        <w:gridCol w:w="2089"/>
        <w:gridCol w:w="4573"/>
      </w:tblGrid>
      <w:tr w:rsidR="002245BE" w:rsidRPr="006E2383" w:rsidTr="00715D6B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Информация о поступившем обращении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гражданина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Фамилия, имя, отчество (при наличии) ответственного должностного лица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уполномоченного органа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выдаче гражданину расписки в получении обращения (дата, подпись гражданина)</w:t>
            </w:r>
            <w:r w:rsidRPr="006E2383">
              <w:rPr>
                <w:rStyle w:val="ae"/>
                <w:rFonts w:ascii="Liberation Serif" w:hAnsi="Liberation Serif" w:cs="Liberation Serif"/>
                <w:sz w:val="20"/>
                <w:szCs w:val="20"/>
              </w:rPr>
              <w:endnoteReference w:id="1"/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i/>
                <w:sz w:val="20"/>
                <w:szCs w:val="20"/>
              </w:rPr>
            </w:pP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направлении обращения в комиссию по урегулированию конфликта интересов</w:t>
            </w:r>
          </w:p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Отметка о решении, принятом комиссией по урегулированию конфликта интересов</w:t>
            </w:r>
          </w:p>
        </w:tc>
      </w:tr>
      <w:tr w:rsidR="002245BE" w:rsidRPr="006E2383" w:rsidTr="00054CD5">
        <w:trPr>
          <w:trHeight w:val="78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  <w:tr w:rsidR="002245BE" w:rsidRPr="006E2383" w:rsidTr="00715D6B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</w:tr>
      <w:tr w:rsidR="002245BE" w:rsidRPr="006E2383" w:rsidTr="00054CD5">
        <w:trPr>
          <w:trHeight w:val="17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6E2383">
              <w:rPr>
                <w:rFonts w:ascii="Liberation Serif" w:hAnsi="Liberation Serif" w:cs="Liberation Serif"/>
                <w:sz w:val="20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45BE" w:rsidRPr="006E2383" w:rsidRDefault="002245BE" w:rsidP="00715D6B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:rsidR="006E2383" w:rsidRPr="006E2383" w:rsidRDefault="006E2383" w:rsidP="002245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6E2383" w:rsidRPr="006E2383" w:rsidSect="006E2383">
          <w:pgSz w:w="16838" w:h="11906" w:orient="landscape"/>
          <w:pgMar w:top="1701" w:right="1134" w:bottom="851" w:left="902" w:header="709" w:footer="709" w:gutter="0"/>
          <w:cols w:space="708"/>
          <w:docGrid w:linePitch="360"/>
        </w:sectPr>
      </w:pPr>
    </w:p>
    <w:p w:rsidR="0073557D" w:rsidRPr="002245BE" w:rsidRDefault="0073557D" w:rsidP="002245BE">
      <w:pPr>
        <w:tabs>
          <w:tab w:val="left" w:pos="3969"/>
        </w:tabs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sectPr w:rsidR="0073557D" w:rsidRPr="002245BE" w:rsidSect="002245BE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422" w:rsidRDefault="00A02422">
      <w:pPr>
        <w:spacing w:after="0" w:line="240" w:lineRule="auto"/>
      </w:pPr>
      <w:r>
        <w:separator/>
      </w:r>
    </w:p>
  </w:endnote>
  <w:endnote w:type="continuationSeparator" w:id="0">
    <w:p w:rsidR="00A02422" w:rsidRDefault="00A02422">
      <w:pPr>
        <w:spacing w:after="0" w:line="240" w:lineRule="auto"/>
      </w:pPr>
      <w:r>
        <w:continuationSeparator/>
      </w:r>
    </w:p>
  </w:endnote>
  <w:endnote w:id="1">
    <w:p w:rsidR="002245BE" w:rsidRDefault="002245BE" w:rsidP="002245BE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422" w:rsidRDefault="00A02422">
      <w:pPr>
        <w:spacing w:after="0" w:line="240" w:lineRule="auto"/>
      </w:pPr>
      <w:r>
        <w:separator/>
      </w:r>
    </w:p>
  </w:footnote>
  <w:footnote w:type="continuationSeparator" w:id="0">
    <w:p w:rsidR="00A02422" w:rsidRDefault="00A0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0BB8" w:rsidRDefault="00A420E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0BB8" w:rsidRDefault="00A02422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5634A"/>
    <w:multiLevelType w:val="hybridMultilevel"/>
    <w:tmpl w:val="4E662274"/>
    <w:lvl w:ilvl="0" w:tplc="5D02846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52CA5F5A"/>
    <w:multiLevelType w:val="hybridMultilevel"/>
    <w:tmpl w:val="09682782"/>
    <w:lvl w:ilvl="0" w:tplc="ED962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342B9F"/>
    <w:multiLevelType w:val="hybridMultilevel"/>
    <w:tmpl w:val="3BBAA46C"/>
    <w:lvl w:ilvl="0" w:tplc="80F825C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64122CB"/>
    <w:multiLevelType w:val="hybridMultilevel"/>
    <w:tmpl w:val="CE263088"/>
    <w:lvl w:ilvl="0" w:tplc="C18A4D4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2"/>
    <w:rsid w:val="00017AF2"/>
    <w:rsid w:val="00054CD5"/>
    <w:rsid w:val="0007132A"/>
    <w:rsid w:val="00095623"/>
    <w:rsid w:val="00165B48"/>
    <w:rsid w:val="001A23EE"/>
    <w:rsid w:val="001E3974"/>
    <w:rsid w:val="0020166C"/>
    <w:rsid w:val="002245BE"/>
    <w:rsid w:val="00297ACB"/>
    <w:rsid w:val="002A6E39"/>
    <w:rsid w:val="002A7588"/>
    <w:rsid w:val="002F58FC"/>
    <w:rsid w:val="0032697E"/>
    <w:rsid w:val="003409DC"/>
    <w:rsid w:val="003701A3"/>
    <w:rsid w:val="00390AE5"/>
    <w:rsid w:val="003F1129"/>
    <w:rsid w:val="00434B1A"/>
    <w:rsid w:val="00514E26"/>
    <w:rsid w:val="00540AAE"/>
    <w:rsid w:val="00581B39"/>
    <w:rsid w:val="005F1CE5"/>
    <w:rsid w:val="006050DB"/>
    <w:rsid w:val="00607304"/>
    <w:rsid w:val="006147BA"/>
    <w:rsid w:val="006C2FA1"/>
    <w:rsid w:val="006D549D"/>
    <w:rsid w:val="006E2383"/>
    <w:rsid w:val="0073557D"/>
    <w:rsid w:val="007845F9"/>
    <w:rsid w:val="00790187"/>
    <w:rsid w:val="00804B96"/>
    <w:rsid w:val="00831144"/>
    <w:rsid w:val="008D4CFE"/>
    <w:rsid w:val="0090065F"/>
    <w:rsid w:val="00972ABF"/>
    <w:rsid w:val="00995AAE"/>
    <w:rsid w:val="009A4251"/>
    <w:rsid w:val="009C543D"/>
    <w:rsid w:val="00A02422"/>
    <w:rsid w:val="00A420EB"/>
    <w:rsid w:val="00A529EA"/>
    <w:rsid w:val="00A87E8E"/>
    <w:rsid w:val="00B83CE2"/>
    <w:rsid w:val="00C11A61"/>
    <w:rsid w:val="00C47127"/>
    <w:rsid w:val="00C77C80"/>
    <w:rsid w:val="00C82C24"/>
    <w:rsid w:val="00D64583"/>
    <w:rsid w:val="00D82A51"/>
    <w:rsid w:val="00DA2620"/>
    <w:rsid w:val="00DB35B5"/>
    <w:rsid w:val="00DC3A91"/>
    <w:rsid w:val="00E267C5"/>
    <w:rsid w:val="00E32A51"/>
    <w:rsid w:val="00E66851"/>
    <w:rsid w:val="00EB3D1E"/>
    <w:rsid w:val="00EC79BF"/>
    <w:rsid w:val="00F45965"/>
    <w:rsid w:val="00F50A83"/>
    <w:rsid w:val="00F62267"/>
    <w:rsid w:val="00F6788A"/>
    <w:rsid w:val="00F944B3"/>
    <w:rsid w:val="00FC5ED9"/>
    <w:rsid w:val="00FE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28986"/>
  <w15:chartTrackingRefBased/>
  <w15:docId w15:val="{6C9769E4-5AC4-4841-B6B0-B875A5B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DB35B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409DC"/>
  </w:style>
  <w:style w:type="character" w:styleId="a5">
    <w:name w:val="page number"/>
    <w:basedOn w:val="a0"/>
    <w:rsid w:val="003409DC"/>
  </w:style>
  <w:style w:type="paragraph" w:styleId="a6">
    <w:name w:val="List Paragraph"/>
    <w:basedOn w:val="a"/>
    <w:uiPriority w:val="34"/>
    <w:qFormat/>
    <w:rsid w:val="00A87E8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DB35B5"/>
    <w:rPr>
      <w:rFonts w:ascii="Arial" w:eastAsia="Times New Roman" w:hAnsi="Arial" w:cs="Arial"/>
      <w:b/>
      <w:bCs/>
      <w:i/>
      <w:iCs/>
      <w:color w:val="000000"/>
      <w:kern w:val="2"/>
      <w:sz w:val="28"/>
      <w:szCs w:val="28"/>
    </w:rPr>
  </w:style>
  <w:style w:type="paragraph" w:styleId="a7">
    <w:name w:val="Body Text"/>
    <w:basedOn w:val="a"/>
    <w:link w:val="a8"/>
    <w:uiPriority w:val="99"/>
    <w:rsid w:val="00DB35B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B35B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050D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224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2245BE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245BE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2245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CC6A1AAEA04E9BCE3236843ACO0J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92063525A66CD4976BFC1ED8C8F630057FAC7EE30ADDCB8C5061E83827B8CA39B8FDF64n3H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2F9AD-7980-4CF0-86D4-3C2C17EE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ГВ</dc:creator>
  <cp:keywords/>
  <dc:description/>
  <cp:lastModifiedBy>Булатова ГВ</cp:lastModifiedBy>
  <cp:revision>11</cp:revision>
  <cp:lastPrinted>2021-01-12T03:40:00Z</cp:lastPrinted>
  <dcterms:created xsi:type="dcterms:W3CDTF">2021-01-11T09:12:00Z</dcterms:created>
  <dcterms:modified xsi:type="dcterms:W3CDTF">2021-01-12T03:42:00Z</dcterms:modified>
</cp:coreProperties>
</file>