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07D" w:rsidRDefault="007C707D" w:rsidP="007C707D">
      <w:pPr>
        <w:rPr>
          <w:b/>
        </w:rPr>
      </w:pPr>
    </w:p>
    <w:p w:rsidR="007C707D" w:rsidRDefault="007C707D" w:rsidP="007C707D">
      <w:pPr>
        <w:rPr>
          <w:spacing w:val="4"/>
        </w:rPr>
      </w:pPr>
      <w:r>
        <w:rPr>
          <w:b/>
        </w:rPr>
        <w:t xml:space="preserve">                                         </w:t>
      </w:r>
      <w:r>
        <w:t xml:space="preserve">            </w:t>
      </w:r>
      <w:r>
        <w:rPr>
          <w:b/>
          <w:bCs w:val="0"/>
          <w:spacing w:val="4"/>
        </w:rPr>
        <w:t xml:space="preserve">КУРГАНСКАЯ ОБЛАСТЬ                   </w:t>
      </w:r>
      <w:r>
        <w:rPr>
          <w:b/>
          <w:bCs w:val="0"/>
          <w:spacing w:val="4"/>
          <w:sz w:val="28"/>
          <w:szCs w:val="28"/>
        </w:rPr>
        <w:t xml:space="preserve"> </w:t>
      </w:r>
      <w:r>
        <w:rPr>
          <w:b/>
          <w:bCs w:val="0"/>
          <w:spacing w:val="4"/>
        </w:rPr>
        <w:t xml:space="preserve">                     </w:t>
      </w:r>
    </w:p>
    <w:p w:rsidR="007C707D" w:rsidRDefault="007C707D" w:rsidP="007C707D">
      <w:pPr>
        <w:shd w:val="clear" w:color="auto" w:fill="FFFFFF"/>
        <w:ind w:firstLine="709"/>
        <w:jc w:val="center"/>
        <w:rPr>
          <w:bCs w:val="0"/>
        </w:rPr>
      </w:pPr>
    </w:p>
    <w:p w:rsidR="007C707D" w:rsidRDefault="007C707D" w:rsidP="007C707D">
      <w:pPr>
        <w:shd w:val="clear" w:color="auto" w:fill="FFFFFF"/>
        <w:ind w:firstLine="709"/>
        <w:jc w:val="center"/>
        <w:rPr>
          <w:b/>
          <w:spacing w:val="5"/>
        </w:rPr>
      </w:pPr>
      <w:r>
        <w:rPr>
          <w:b/>
          <w:bCs w:val="0"/>
          <w:spacing w:val="5"/>
        </w:rPr>
        <w:t>КУРТАМЫШСКИЙ РАЙОН</w:t>
      </w:r>
    </w:p>
    <w:p w:rsidR="007C707D" w:rsidRDefault="007C707D" w:rsidP="007C707D">
      <w:pPr>
        <w:shd w:val="clear" w:color="auto" w:fill="FFFFFF"/>
        <w:ind w:firstLine="709"/>
        <w:jc w:val="center"/>
        <w:rPr>
          <w:bCs w:val="0"/>
        </w:rPr>
      </w:pPr>
    </w:p>
    <w:p w:rsidR="007C707D" w:rsidRDefault="007C707D" w:rsidP="007C707D">
      <w:pPr>
        <w:shd w:val="clear" w:color="auto" w:fill="FFFFFF"/>
        <w:ind w:firstLine="709"/>
        <w:jc w:val="center"/>
        <w:rPr>
          <w:b/>
          <w:spacing w:val="6"/>
        </w:rPr>
      </w:pPr>
      <w:r>
        <w:rPr>
          <w:b/>
          <w:bCs w:val="0"/>
          <w:spacing w:val="6"/>
        </w:rPr>
        <w:t>КАМАГАНСКИЙ СЕЛЬСОВЕТ</w:t>
      </w:r>
    </w:p>
    <w:p w:rsidR="007C707D" w:rsidRDefault="007C707D" w:rsidP="007C707D">
      <w:pPr>
        <w:shd w:val="clear" w:color="auto" w:fill="FFFFFF"/>
        <w:ind w:firstLine="709"/>
        <w:jc w:val="center"/>
        <w:rPr>
          <w:b/>
          <w:bCs w:val="0"/>
          <w:spacing w:val="6"/>
        </w:rPr>
      </w:pPr>
    </w:p>
    <w:p w:rsidR="007C707D" w:rsidRDefault="007C707D" w:rsidP="007C707D">
      <w:pPr>
        <w:shd w:val="clear" w:color="auto" w:fill="FFFFFF"/>
        <w:ind w:firstLine="709"/>
        <w:jc w:val="center"/>
        <w:rPr>
          <w:b/>
          <w:bCs w:val="0"/>
          <w:spacing w:val="6"/>
        </w:rPr>
      </w:pPr>
      <w:r>
        <w:rPr>
          <w:b/>
          <w:bCs w:val="0"/>
          <w:spacing w:val="6"/>
        </w:rPr>
        <w:t>КАМАГАНСКАЯ СЕЛЬСКАЯ ДУМА</w:t>
      </w:r>
    </w:p>
    <w:p w:rsidR="007C707D" w:rsidRDefault="007C707D" w:rsidP="007C707D">
      <w:pPr>
        <w:shd w:val="clear" w:color="auto" w:fill="FFFFFF"/>
        <w:ind w:firstLine="709"/>
        <w:jc w:val="center"/>
        <w:rPr>
          <w:b/>
          <w:bCs w:val="0"/>
          <w:spacing w:val="6"/>
        </w:rPr>
      </w:pPr>
    </w:p>
    <w:p w:rsidR="007C707D" w:rsidRDefault="007C707D" w:rsidP="007C707D">
      <w:pPr>
        <w:shd w:val="clear" w:color="auto" w:fill="FFFFFF"/>
        <w:tabs>
          <w:tab w:val="left" w:pos="2506"/>
        </w:tabs>
        <w:ind w:firstLine="709"/>
        <w:jc w:val="center"/>
        <w:rPr>
          <w:b/>
          <w:bCs w:val="0"/>
          <w:spacing w:val="6"/>
          <w:sz w:val="32"/>
          <w:szCs w:val="32"/>
        </w:rPr>
      </w:pPr>
      <w:r>
        <w:rPr>
          <w:b/>
          <w:bCs w:val="0"/>
          <w:spacing w:val="6"/>
          <w:sz w:val="32"/>
          <w:szCs w:val="32"/>
        </w:rPr>
        <w:t>РЕШЕНИЕ</w:t>
      </w:r>
    </w:p>
    <w:p w:rsidR="007C707D" w:rsidRDefault="007C707D" w:rsidP="007C707D">
      <w:pPr>
        <w:rPr>
          <w:bCs w:val="0"/>
        </w:rPr>
      </w:pPr>
    </w:p>
    <w:p w:rsidR="007C707D" w:rsidRDefault="007C707D" w:rsidP="007C707D">
      <w:r>
        <w:t>от 22 апреля    2021 г.                                        № 05</w:t>
      </w:r>
    </w:p>
    <w:p w:rsidR="007C707D" w:rsidRDefault="007C707D" w:rsidP="007C707D">
      <w:r>
        <w:t>с. Камаган</w:t>
      </w:r>
    </w:p>
    <w:p w:rsidR="007C707D" w:rsidRDefault="007C707D" w:rsidP="007C707D">
      <w:pPr>
        <w:pStyle w:val="Textbody"/>
        <w:spacing w:after="0"/>
        <w:jc w:val="center"/>
        <w:rPr>
          <w:rFonts w:ascii="Times New Roman" w:hAnsi="Times New Roman"/>
        </w:rPr>
      </w:pPr>
    </w:p>
    <w:p w:rsidR="007C707D" w:rsidRDefault="007C707D" w:rsidP="007C707D">
      <w:pPr>
        <w:shd w:val="clear" w:color="auto" w:fill="FFFFFF"/>
        <w:ind w:left="2395" w:right="451" w:hanging="1522"/>
        <w:rPr>
          <w:b/>
          <w:iCs/>
          <w:sz w:val="24"/>
        </w:rPr>
      </w:pPr>
    </w:p>
    <w:p w:rsidR="007C707D" w:rsidRDefault="007C707D" w:rsidP="007C707D">
      <w:pPr>
        <w:jc w:val="center"/>
        <w:rPr>
          <w:b/>
          <w:sz w:val="24"/>
        </w:rPr>
      </w:pPr>
      <w:r>
        <w:rPr>
          <w:b/>
          <w:iCs/>
          <w:sz w:val="24"/>
        </w:rPr>
        <w:t xml:space="preserve">Об объявлении </w:t>
      </w:r>
      <w:r>
        <w:rPr>
          <w:b/>
          <w:sz w:val="24"/>
        </w:rPr>
        <w:t>конкурса по отбору кандидатур на должность</w:t>
      </w:r>
    </w:p>
    <w:p w:rsidR="007C707D" w:rsidRDefault="007C707D" w:rsidP="007C707D">
      <w:pPr>
        <w:shd w:val="clear" w:color="auto" w:fill="FFFFFF"/>
        <w:ind w:left="2395" w:right="451" w:hanging="1522"/>
        <w:jc w:val="center"/>
        <w:rPr>
          <w:b/>
          <w:sz w:val="20"/>
          <w:szCs w:val="20"/>
        </w:rPr>
      </w:pPr>
      <w:r>
        <w:rPr>
          <w:b/>
          <w:sz w:val="24"/>
        </w:rPr>
        <w:t>Главы Камаганского сельсовета</w:t>
      </w:r>
    </w:p>
    <w:p w:rsidR="007C707D" w:rsidRDefault="007C707D" w:rsidP="007C707D">
      <w:pPr>
        <w:shd w:val="clear" w:color="auto" w:fill="FFFFFF"/>
        <w:ind w:left="2395" w:right="451" w:hanging="1522"/>
        <w:jc w:val="center"/>
        <w:rPr>
          <w:spacing w:val="-1"/>
          <w:sz w:val="24"/>
        </w:rPr>
      </w:pPr>
      <w:r>
        <w:rPr>
          <w:spacing w:val="-1"/>
          <w:sz w:val="24"/>
        </w:rPr>
        <w:t xml:space="preserve"> </w:t>
      </w:r>
    </w:p>
    <w:p w:rsidR="007C707D" w:rsidRDefault="007C707D" w:rsidP="007C707D">
      <w:pPr>
        <w:ind w:firstLine="708"/>
        <w:jc w:val="both"/>
        <w:rPr>
          <w:sz w:val="24"/>
          <w:lang w:eastAsia="en-US"/>
        </w:rPr>
      </w:pPr>
      <w:r>
        <w:rPr>
          <w:sz w:val="24"/>
          <w:lang w:eastAsia="en-US"/>
        </w:rPr>
        <w:t>В соответствии с Федеральным законом от 06 октября 2003 года №</w:t>
      </w:r>
      <w:r>
        <w:rPr>
          <w:sz w:val="24"/>
          <w:lang w:val="en-US" w:eastAsia="en-US"/>
        </w:rPr>
        <w:t> </w:t>
      </w:r>
      <w:r>
        <w:rPr>
          <w:sz w:val="24"/>
          <w:lang w:eastAsia="en-US"/>
        </w:rPr>
        <w:t>131-ФЗ «Об общих принципах организации местного самоуправления в Российской Федерации»,  решением Камаганской сельской Думы от 10 апреля 2020 года № 05 «</w:t>
      </w:r>
      <w:r>
        <w:rPr>
          <w:sz w:val="24"/>
        </w:rPr>
        <w:t>Об установлении Порядка проведения конкурса по отбору кандидатур на должность Главы Камаганского сельсовета</w:t>
      </w:r>
      <w:r>
        <w:rPr>
          <w:sz w:val="24"/>
          <w:lang w:eastAsia="en-US"/>
        </w:rPr>
        <w:t xml:space="preserve">», Камаганская сельская Дума </w:t>
      </w:r>
    </w:p>
    <w:p w:rsidR="007C707D" w:rsidRDefault="007C707D" w:rsidP="007C707D">
      <w:pPr>
        <w:jc w:val="both"/>
        <w:rPr>
          <w:b/>
          <w:sz w:val="24"/>
        </w:rPr>
      </w:pPr>
      <w:r>
        <w:rPr>
          <w:sz w:val="24"/>
          <w:lang w:eastAsia="en-US"/>
        </w:rPr>
        <w:t xml:space="preserve">         </w:t>
      </w:r>
      <w:r>
        <w:rPr>
          <w:b/>
          <w:bCs w:val="0"/>
          <w:sz w:val="24"/>
        </w:rPr>
        <w:t>РЕШИЛА:</w:t>
      </w:r>
    </w:p>
    <w:p w:rsidR="007C707D" w:rsidRDefault="007C707D" w:rsidP="007C707D">
      <w:pPr>
        <w:ind w:firstLine="540"/>
        <w:jc w:val="both"/>
        <w:rPr>
          <w:bCs w:val="0"/>
          <w:sz w:val="24"/>
          <w:lang w:eastAsia="en-US"/>
        </w:rPr>
      </w:pPr>
      <w:r>
        <w:rPr>
          <w:sz w:val="24"/>
          <w:lang w:eastAsia="en-US"/>
        </w:rPr>
        <w:t>1. Объявить конкурс по отбору кандидатур на должность Главы Камаганского  сельсовета.</w:t>
      </w:r>
    </w:p>
    <w:p w:rsidR="007C707D" w:rsidRDefault="007C707D" w:rsidP="007C707D">
      <w:pPr>
        <w:ind w:firstLine="540"/>
        <w:jc w:val="both"/>
        <w:rPr>
          <w:sz w:val="24"/>
          <w:lang w:eastAsia="en-US"/>
        </w:rPr>
      </w:pPr>
      <w:r>
        <w:rPr>
          <w:sz w:val="24"/>
          <w:lang w:eastAsia="en-US"/>
        </w:rPr>
        <w:t>2. Д</w:t>
      </w:r>
      <w:r>
        <w:rPr>
          <w:sz w:val="24"/>
        </w:rPr>
        <w:t>ата, время и место проведения</w:t>
      </w:r>
      <w:r>
        <w:t xml:space="preserve"> </w:t>
      </w:r>
      <w:r>
        <w:rPr>
          <w:sz w:val="24"/>
          <w:lang w:eastAsia="en-US"/>
        </w:rPr>
        <w:t>конкурса по отбору кандидатур на должность Главы Камаганского  сельсовета: 14 мая 2021 года, 13 часов 00 минут по местному времени, ул. Школьная, 19, с. Камаган, Куртамышский район, Курганская область.</w:t>
      </w:r>
    </w:p>
    <w:p w:rsidR="007C707D" w:rsidRDefault="007C707D" w:rsidP="007C707D">
      <w:pPr>
        <w:ind w:firstLine="540"/>
        <w:jc w:val="both"/>
        <w:rPr>
          <w:sz w:val="24"/>
          <w:lang w:eastAsia="en-US"/>
        </w:rPr>
      </w:pPr>
      <w:r>
        <w:rPr>
          <w:sz w:val="24"/>
          <w:lang w:eastAsia="en-US"/>
        </w:rPr>
        <w:t>3. С</w:t>
      </w:r>
      <w:r>
        <w:rPr>
          <w:sz w:val="24"/>
        </w:rPr>
        <w:t>рок и место приема документов для участия в конкурсе</w:t>
      </w:r>
      <w:r>
        <w:rPr>
          <w:sz w:val="24"/>
          <w:lang w:eastAsia="en-US"/>
        </w:rPr>
        <w:t xml:space="preserve"> по отбору кандидатур на должность Главы Камаганского сельсовета: с 23 апреля 2021 года по 30 апреля 2021 года по адресу: ул. Школьная, 19, с. Камаган, Куртамышский район, Курганская область.</w:t>
      </w:r>
    </w:p>
    <w:p w:rsidR="007C707D" w:rsidRDefault="007C707D" w:rsidP="007C707D">
      <w:pPr>
        <w:ind w:firstLine="540"/>
        <w:jc w:val="both"/>
        <w:rPr>
          <w:sz w:val="24"/>
          <w:lang w:eastAsia="en-US"/>
        </w:rPr>
      </w:pPr>
      <w:r>
        <w:rPr>
          <w:sz w:val="24"/>
          <w:lang w:eastAsia="en-US"/>
        </w:rPr>
        <w:t>4. Назначить членами конкурсной комиссии по отбору кандидатур на должность Главы Камаганского сельсовета:</w:t>
      </w:r>
    </w:p>
    <w:p w:rsidR="007C707D" w:rsidRDefault="007C707D" w:rsidP="007C707D">
      <w:pPr>
        <w:ind w:firstLine="540"/>
        <w:jc w:val="both"/>
        <w:rPr>
          <w:sz w:val="24"/>
          <w:lang w:eastAsia="en-US"/>
        </w:rPr>
      </w:pPr>
      <w:r>
        <w:rPr>
          <w:sz w:val="24"/>
          <w:lang w:eastAsia="en-US"/>
        </w:rPr>
        <w:t>1)  Безручко Людмилу Сергеевну (по согласованию);</w:t>
      </w:r>
    </w:p>
    <w:p w:rsidR="007C707D" w:rsidRDefault="007C707D" w:rsidP="007C707D">
      <w:pPr>
        <w:ind w:firstLine="540"/>
        <w:jc w:val="both"/>
        <w:rPr>
          <w:sz w:val="24"/>
          <w:lang w:eastAsia="en-US"/>
        </w:rPr>
      </w:pPr>
      <w:r>
        <w:rPr>
          <w:sz w:val="24"/>
          <w:lang w:eastAsia="en-US"/>
        </w:rPr>
        <w:t>2)  Кайдарова Акылбека Кайдаровича (по согласованию);</w:t>
      </w:r>
    </w:p>
    <w:p w:rsidR="007C707D" w:rsidRDefault="007C707D" w:rsidP="007C707D">
      <w:pPr>
        <w:ind w:firstLine="540"/>
        <w:jc w:val="both"/>
        <w:rPr>
          <w:sz w:val="24"/>
          <w:lang w:eastAsia="en-US"/>
        </w:rPr>
      </w:pPr>
      <w:r>
        <w:rPr>
          <w:sz w:val="24"/>
          <w:lang w:eastAsia="en-US"/>
        </w:rPr>
        <w:t>3)  Крюкову Татьяну Ивановну.</w:t>
      </w:r>
    </w:p>
    <w:p w:rsidR="007C707D" w:rsidRDefault="007C707D" w:rsidP="007C707D">
      <w:pPr>
        <w:ind w:firstLine="540"/>
        <w:jc w:val="both"/>
        <w:rPr>
          <w:sz w:val="24"/>
          <w:lang w:eastAsia="en-US"/>
        </w:rPr>
      </w:pPr>
      <w:r>
        <w:rPr>
          <w:sz w:val="24"/>
          <w:lang w:eastAsia="en-US"/>
        </w:rPr>
        <w:t>5. Утвердить текст объявления о проведении конкурса по отбору кандидатур на должность Главы Камаганского сельсовета согласно приложению к настоящему решению.</w:t>
      </w:r>
    </w:p>
    <w:p w:rsidR="007C707D" w:rsidRDefault="007C707D" w:rsidP="007C707D">
      <w:pPr>
        <w:ind w:firstLine="540"/>
        <w:jc w:val="both"/>
        <w:rPr>
          <w:sz w:val="24"/>
          <w:lang w:eastAsia="en-US"/>
        </w:rPr>
      </w:pPr>
      <w:r>
        <w:rPr>
          <w:sz w:val="24"/>
          <w:lang w:eastAsia="en-US"/>
        </w:rPr>
        <w:t xml:space="preserve">6. Настоящее решение, а также объявление, указанное в пункте 5 настоящего решения опубликовать 23 апреля 2021 года в информационном бюллетене «Сельский вестник» и разместить на сайте Администрации Куртамышского района (по согласованию), а так же информацию о данном решении опубликовать в районной общественно политической газете «Куртамышская Нива».  </w:t>
      </w:r>
    </w:p>
    <w:p w:rsidR="007C707D" w:rsidRDefault="007C707D" w:rsidP="007C707D">
      <w:pPr>
        <w:ind w:firstLine="540"/>
        <w:jc w:val="both"/>
        <w:rPr>
          <w:sz w:val="24"/>
        </w:rPr>
      </w:pPr>
    </w:p>
    <w:p w:rsidR="007C707D" w:rsidRDefault="007C707D" w:rsidP="007C707D">
      <w:pPr>
        <w:pStyle w:val="Textbody"/>
        <w:spacing w:after="0"/>
        <w:rPr>
          <w:rStyle w:val="StrongEmphasis"/>
          <w:rFonts w:ascii="Times New Roman" w:hAnsi="Times New Roman" w:cs="Times New Roman"/>
          <w:b w:val="0"/>
          <w:bCs/>
        </w:rPr>
      </w:pPr>
      <w:r>
        <w:rPr>
          <w:rStyle w:val="StrongEmphasis"/>
          <w:rFonts w:ascii="Times New Roman" w:hAnsi="Times New Roman" w:cs="Times New Roman"/>
          <w:b w:val="0"/>
          <w:bCs/>
          <w:sz w:val="24"/>
        </w:rPr>
        <w:t xml:space="preserve">Председатель Камаганской сельской Думы                                 </w:t>
      </w:r>
      <w:r>
        <w:rPr>
          <w:rStyle w:val="StrongEmphasis"/>
          <w:rFonts w:ascii="Times New Roman" w:hAnsi="Times New Roman" w:cs="Times New Roman"/>
          <w:b w:val="0"/>
          <w:bCs/>
          <w:sz w:val="24"/>
        </w:rPr>
        <w:tab/>
      </w:r>
      <w:r>
        <w:rPr>
          <w:rStyle w:val="StrongEmphasis"/>
          <w:rFonts w:ascii="Times New Roman" w:hAnsi="Times New Roman" w:cs="Times New Roman"/>
          <w:b w:val="0"/>
          <w:bCs/>
          <w:sz w:val="24"/>
        </w:rPr>
        <w:tab/>
        <w:t>Ю.И. Безручко</w:t>
      </w:r>
    </w:p>
    <w:p w:rsidR="007C707D" w:rsidRDefault="007C707D" w:rsidP="007C707D">
      <w:pPr>
        <w:pStyle w:val="Textbody"/>
        <w:spacing w:after="0"/>
        <w:rPr>
          <w:rStyle w:val="StrongEmphasis"/>
          <w:rFonts w:ascii="Times New Roman" w:hAnsi="Times New Roman" w:cs="Times New Roman"/>
          <w:b w:val="0"/>
          <w:bCs/>
          <w:sz w:val="24"/>
        </w:rPr>
      </w:pPr>
    </w:p>
    <w:p w:rsidR="007C707D" w:rsidRDefault="007C707D" w:rsidP="007C707D">
      <w:pPr>
        <w:pStyle w:val="Textbody"/>
        <w:spacing w:after="0"/>
      </w:pPr>
      <w:r>
        <w:rPr>
          <w:rFonts w:ascii="Times New Roman" w:hAnsi="Times New Roman" w:cs="Times New Roman"/>
          <w:sz w:val="24"/>
        </w:rPr>
        <w:t xml:space="preserve">И. о. Главы Камаганского сельсовета                                                      </w:t>
      </w:r>
    </w:p>
    <w:p w:rsidR="007C707D" w:rsidRDefault="007C707D" w:rsidP="007C707D">
      <w:pPr>
        <w:ind w:firstLine="540"/>
        <w:jc w:val="both"/>
        <w:rPr>
          <w:sz w:val="20"/>
        </w:rPr>
      </w:pPr>
      <w:r>
        <w:tab/>
      </w:r>
      <w:r>
        <w:tab/>
      </w:r>
      <w:r>
        <w:tab/>
      </w:r>
      <w:r>
        <w:tab/>
      </w:r>
      <w:r>
        <w:tab/>
      </w:r>
      <w:r>
        <w:tab/>
      </w:r>
      <w:r>
        <w:tab/>
      </w:r>
      <w:r>
        <w:tab/>
      </w:r>
      <w:r>
        <w:tab/>
      </w:r>
      <w:r>
        <w:tab/>
      </w:r>
      <w:r>
        <w:tab/>
      </w:r>
      <w:r>
        <w:tab/>
      </w:r>
      <w:r>
        <w:tab/>
      </w:r>
    </w:p>
    <w:p w:rsidR="007C707D" w:rsidRDefault="007C707D" w:rsidP="007C707D"/>
    <w:p w:rsidR="007C707D" w:rsidRDefault="007C707D" w:rsidP="007C707D"/>
    <w:p w:rsidR="007C707D" w:rsidRDefault="007C707D" w:rsidP="007C707D">
      <w:pPr>
        <w:pStyle w:val="a3"/>
        <w:shd w:val="clear" w:color="auto" w:fill="auto"/>
        <w:spacing w:line="240" w:lineRule="exact"/>
        <w:ind w:left="5001"/>
        <w:rPr>
          <w:rFonts w:ascii="Times New Roman" w:hAnsi="Times New Roman" w:cs="Times New Roman"/>
          <w:u w:val="single"/>
        </w:rPr>
      </w:pPr>
      <w:r>
        <w:rPr>
          <w:rStyle w:val="a4"/>
          <w:rFonts w:ascii="Times New Roman" w:hAnsi="Times New Roman" w:cs="Times New Roman"/>
          <w:color w:val="000000"/>
        </w:rPr>
        <w:lastRenderedPageBreak/>
        <w:t>Приложение 1 к решению Камаганской</w:t>
      </w:r>
      <w:r>
        <w:rPr>
          <w:rStyle w:val="12"/>
          <w:rFonts w:ascii="Times New Roman" w:hAnsi="Times New Roman" w:cs="Times New Roman"/>
          <w:color w:val="000000"/>
          <w:sz w:val="24"/>
          <w:szCs w:val="24"/>
        </w:rPr>
        <w:t xml:space="preserve"> сельской  Думы </w:t>
      </w:r>
      <w:r>
        <w:rPr>
          <w:rStyle w:val="a4"/>
          <w:rFonts w:ascii="Times New Roman" w:hAnsi="Times New Roman" w:cs="Times New Roman"/>
          <w:color w:val="000000"/>
        </w:rPr>
        <w:t xml:space="preserve">от 22 апреля 2021 года № 05 </w:t>
      </w:r>
      <w:r>
        <w:rPr>
          <w:rStyle w:val="a4"/>
          <w:rFonts w:ascii="Times New Roman" w:hAnsi="Times New Roman" w:cs="Times New Roman"/>
          <w:color w:val="000000"/>
          <w:u w:val="single"/>
        </w:rPr>
        <w:t xml:space="preserve"> </w:t>
      </w:r>
    </w:p>
    <w:p w:rsidR="007C707D" w:rsidRDefault="007C707D" w:rsidP="007C707D">
      <w:pPr>
        <w:pStyle w:val="a3"/>
        <w:shd w:val="clear" w:color="auto" w:fill="auto"/>
        <w:ind w:left="5001" w:right="40"/>
        <w:rPr>
          <w:rFonts w:ascii="Times New Roman" w:hAnsi="Times New Roman" w:cs="Times New Roman"/>
        </w:rPr>
      </w:pPr>
      <w:r>
        <w:rPr>
          <w:rStyle w:val="a4"/>
          <w:rFonts w:ascii="Times New Roman" w:hAnsi="Times New Roman" w:cs="Times New Roman"/>
          <w:color w:val="000000"/>
        </w:rPr>
        <w:t>«</w:t>
      </w:r>
      <w:r>
        <w:rPr>
          <w:rFonts w:ascii="Times New Roman" w:hAnsi="Times New Roman" w:cs="Times New Roman"/>
        </w:rPr>
        <w:t>Об объявлении конкурса по отбору кандидатур на должность Главы  Камаганского сельсовета</w:t>
      </w:r>
      <w:r>
        <w:rPr>
          <w:rStyle w:val="12"/>
          <w:rFonts w:ascii="Times New Roman" w:hAnsi="Times New Roman" w:cs="Times New Roman"/>
          <w:color w:val="000000"/>
          <w:sz w:val="24"/>
          <w:szCs w:val="24"/>
        </w:rPr>
        <w:t>»</w:t>
      </w:r>
    </w:p>
    <w:p w:rsidR="007C707D" w:rsidRDefault="007C707D" w:rsidP="007C707D">
      <w:pPr>
        <w:jc w:val="right"/>
      </w:pPr>
    </w:p>
    <w:p w:rsidR="007C707D" w:rsidRDefault="007C707D" w:rsidP="007C707D">
      <w:pPr>
        <w:ind w:firstLine="426"/>
        <w:jc w:val="center"/>
        <w:rPr>
          <w:sz w:val="24"/>
        </w:rPr>
      </w:pPr>
      <w:r>
        <w:rPr>
          <w:sz w:val="24"/>
        </w:rPr>
        <w:t>ОБЪЯВЛЕНИЕ</w:t>
      </w:r>
    </w:p>
    <w:p w:rsidR="007C707D" w:rsidRDefault="007C707D" w:rsidP="007C707D">
      <w:pPr>
        <w:ind w:firstLine="426"/>
        <w:jc w:val="both"/>
        <w:rPr>
          <w:sz w:val="24"/>
          <w:lang w:eastAsia="en-US"/>
        </w:rPr>
      </w:pPr>
    </w:p>
    <w:p w:rsidR="007C707D" w:rsidRDefault="007C707D" w:rsidP="007C707D">
      <w:pPr>
        <w:ind w:firstLine="426"/>
        <w:jc w:val="both"/>
        <w:rPr>
          <w:sz w:val="24"/>
          <w:lang w:eastAsia="en-US"/>
        </w:rPr>
      </w:pPr>
      <w:r>
        <w:rPr>
          <w:sz w:val="24"/>
          <w:lang w:eastAsia="en-US"/>
        </w:rPr>
        <w:t>Объявляется конкурс по отбору кандидатур на должность Главы Камаганского сельсовета.</w:t>
      </w:r>
    </w:p>
    <w:p w:rsidR="007C707D" w:rsidRDefault="007C707D" w:rsidP="007C707D">
      <w:pPr>
        <w:ind w:firstLine="426"/>
        <w:jc w:val="both"/>
        <w:rPr>
          <w:sz w:val="24"/>
          <w:lang w:eastAsia="en-US"/>
        </w:rPr>
      </w:pPr>
      <w:r>
        <w:rPr>
          <w:sz w:val="24"/>
          <w:lang w:eastAsia="en-US"/>
        </w:rPr>
        <w:t>Наименование муниципальной должности — Глава Камаганского сельсовета.</w:t>
      </w:r>
    </w:p>
    <w:p w:rsidR="007C707D" w:rsidRDefault="007C707D" w:rsidP="007C707D">
      <w:pPr>
        <w:ind w:firstLine="426"/>
        <w:jc w:val="both"/>
        <w:rPr>
          <w:sz w:val="24"/>
        </w:rPr>
      </w:pPr>
      <w:r>
        <w:rPr>
          <w:sz w:val="24"/>
          <w:lang w:eastAsia="en-US"/>
        </w:rPr>
        <w:t xml:space="preserve">Дата, время и место проведения конкурса по отбору кандидатур на должность Главы Камаганского сельсовета (далее – Конкурс): 14 мая  2021 года, 13 часов 00 минут по местному времени, </w:t>
      </w:r>
      <w:r>
        <w:rPr>
          <w:sz w:val="24"/>
        </w:rPr>
        <w:t>641460, Курганская область, Куртамышский район, с. Камаган, ул. Школьная, 19.</w:t>
      </w:r>
    </w:p>
    <w:p w:rsidR="007C707D" w:rsidRDefault="007C707D" w:rsidP="007C707D">
      <w:pPr>
        <w:ind w:firstLine="426"/>
        <w:jc w:val="both"/>
        <w:rPr>
          <w:sz w:val="24"/>
          <w:lang w:eastAsia="en-US"/>
        </w:rPr>
      </w:pPr>
      <w:r>
        <w:rPr>
          <w:sz w:val="24"/>
          <w:lang w:eastAsia="en-US"/>
        </w:rPr>
        <w:t>Срок приема документов: с «23» апреля 2021 года по « 30» апреля 2021  года.</w:t>
      </w:r>
    </w:p>
    <w:p w:rsidR="007C707D" w:rsidRDefault="007C707D" w:rsidP="007C707D">
      <w:pPr>
        <w:ind w:firstLine="426"/>
        <w:jc w:val="both"/>
        <w:rPr>
          <w:sz w:val="24"/>
        </w:rPr>
      </w:pPr>
      <w:r>
        <w:rPr>
          <w:sz w:val="24"/>
          <w:lang w:eastAsia="en-US"/>
        </w:rPr>
        <w:t xml:space="preserve">Место приема документов: </w:t>
      </w:r>
      <w:r>
        <w:rPr>
          <w:sz w:val="24"/>
        </w:rPr>
        <w:t>641460, Курганская область, Куртамышский район, с. Камаган, ул. Школьная, 19.</w:t>
      </w:r>
    </w:p>
    <w:p w:rsidR="007C707D" w:rsidRDefault="007C707D" w:rsidP="007C707D">
      <w:pPr>
        <w:ind w:firstLine="426"/>
        <w:jc w:val="both"/>
        <w:rPr>
          <w:sz w:val="24"/>
          <w:lang w:eastAsia="en-US"/>
        </w:rPr>
      </w:pPr>
      <w:r>
        <w:rPr>
          <w:sz w:val="24"/>
          <w:lang w:eastAsia="en-US"/>
        </w:rPr>
        <w:t>Время приема документов: рабочие дни с 13 часов 00 минут до 16 часов 00 минут по местному времени; суббота с 10 часов 00 минут до 12 часов 00 минут по местному времени; выходной день – воскресенье.</w:t>
      </w:r>
    </w:p>
    <w:p w:rsidR="007C707D" w:rsidRDefault="007C707D" w:rsidP="007C707D">
      <w:pPr>
        <w:ind w:firstLine="426"/>
        <w:jc w:val="both"/>
        <w:rPr>
          <w:sz w:val="24"/>
        </w:rPr>
      </w:pPr>
      <w:r>
        <w:rPr>
          <w:sz w:val="24"/>
        </w:rPr>
        <w:t>Гражданин, изъявивший желание участвовать в Конкурсе, представляет в Конкурсную комиссию:</w:t>
      </w:r>
    </w:p>
    <w:p w:rsidR="007C707D" w:rsidRDefault="007C707D" w:rsidP="007C707D">
      <w:pPr>
        <w:ind w:firstLine="426"/>
        <w:jc w:val="both"/>
        <w:rPr>
          <w:sz w:val="24"/>
        </w:rPr>
      </w:pPr>
      <w:r>
        <w:rPr>
          <w:sz w:val="24"/>
        </w:rPr>
        <w:t>1) личное заявление на участие в Конкурсе (рекомендуемая форма заявления размещена на сайте Администрации Куртамышского района в разделе «Сельские поселения»  подраздел «Администрация Камаганского сельсовета»  в информационно – телекоммуникационной сети «Интернет»);</w:t>
      </w:r>
    </w:p>
    <w:p w:rsidR="007C707D" w:rsidRDefault="007C707D" w:rsidP="007C707D">
      <w:pPr>
        <w:ind w:firstLine="426"/>
        <w:jc w:val="both"/>
        <w:rPr>
          <w:sz w:val="24"/>
        </w:rPr>
      </w:pPr>
      <w:r>
        <w:rPr>
          <w:sz w:val="24"/>
        </w:rPr>
        <w:t>2) анкету (форма размещена на сайте Администрации Куртамышского района в разделе «Сельские поселения» подраздел «Администрация Камаганского сельсовета» в информационно – телекоммуникационной сети «Интернет»);</w:t>
      </w:r>
    </w:p>
    <w:p w:rsidR="007C707D" w:rsidRDefault="007C707D" w:rsidP="007C707D">
      <w:pPr>
        <w:ind w:firstLine="426"/>
        <w:jc w:val="both"/>
        <w:rPr>
          <w:sz w:val="24"/>
        </w:rPr>
      </w:pPr>
      <w:r>
        <w:rPr>
          <w:sz w:val="24"/>
        </w:rPr>
        <w:t>3) копию паспорта гражданина Российской Федерации или заменяющего его документа (подлинник предъявляется лично по прибытии на Конкурс);</w:t>
      </w:r>
    </w:p>
    <w:p w:rsidR="007C707D" w:rsidRDefault="007C707D" w:rsidP="007C707D">
      <w:pPr>
        <w:ind w:firstLine="426"/>
        <w:jc w:val="both"/>
        <w:rPr>
          <w:sz w:val="24"/>
        </w:rPr>
      </w:pPr>
      <w:r>
        <w:rPr>
          <w:sz w:val="24"/>
        </w:rPr>
        <w:t>4) согласие на обработку персональных данных (рекомендуемая форма размещена на сайте Администрации Куртамышского района в разделе «Сельские поселения»  подраздел «Администрация Камаганского сельсовета» в информационно – телекоммуникационной сети «Интернет»).</w:t>
      </w:r>
    </w:p>
    <w:p w:rsidR="007C707D" w:rsidRDefault="007C707D" w:rsidP="007C707D">
      <w:pPr>
        <w:ind w:firstLine="426"/>
        <w:jc w:val="both"/>
        <w:rPr>
          <w:sz w:val="24"/>
        </w:rPr>
      </w:pPr>
      <w:r>
        <w:rPr>
          <w:sz w:val="24"/>
        </w:rPr>
        <w:t>В Конкурсную комиссию также представляются документы, необходимые для проведения конкурсных процедур:</w:t>
      </w:r>
    </w:p>
    <w:p w:rsidR="007C707D" w:rsidRDefault="007C707D" w:rsidP="007C707D">
      <w:pPr>
        <w:ind w:firstLine="426"/>
        <w:jc w:val="both"/>
        <w:rPr>
          <w:sz w:val="24"/>
        </w:rPr>
      </w:pPr>
      <w:r>
        <w:rPr>
          <w:sz w:val="24"/>
        </w:rPr>
        <w:t>1) программа первоочередных мероприятий по социально-экономическому развитию Камаганского сельсовета с указанием планируемых результатов их реализации (объемом не более 10 печатных страниц);</w:t>
      </w:r>
    </w:p>
    <w:p w:rsidR="007C707D" w:rsidRDefault="007C707D" w:rsidP="007C707D">
      <w:pPr>
        <w:ind w:firstLine="426"/>
        <w:jc w:val="both"/>
        <w:rPr>
          <w:sz w:val="24"/>
        </w:rPr>
      </w:pPr>
      <w:r>
        <w:rPr>
          <w:sz w:val="24"/>
        </w:rPr>
        <w:t>2) копии документов об образовании;</w:t>
      </w:r>
    </w:p>
    <w:p w:rsidR="007C707D" w:rsidRDefault="007C707D" w:rsidP="007C707D">
      <w:pPr>
        <w:ind w:firstLine="426"/>
        <w:jc w:val="both"/>
        <w:rPr>
          <w:sz w:val="24"/>
        </w:rPr>
      </w:pPr>
      <w:r>
        <w:rPr>
          <w:sz w:val="24"/>
        </w:rPr>
        <w:t>3) копия трудовой книжки (за исключением случаев, когда служебная (трудовая) деятельность осуществляется впервые) или копии иных документов, подтверждающих трудовую (служебную) деятельность гражданина.</w:t>
      </w:r>
    </w:p>
    <w:p w:rsidR="007C707D" w:rsidRDefault="007C707D" w:rsidP="007C707D">
      <w:pPr>
        <w:ind w:firstLine="426"/>
        <w:jc w:val="both"/>
        <w:rPr>
          <w:sz w:val="24"/>
        </w:rPr>
      </w:pPr>
      <w:r>
        <w:rPr>
          <w:sz w:val="24"/>
        </w:rPr>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7C707D" w:rsidRDefault="007C707D" w:rsidP="007C707D">
      <w:pPr>
        <w:ind w:firstLine="426"/>
        <w:jc w:val="both"/>
        <w:rPr>
          <w:sz w:val="24"/>
        </w:rPr>
      </w:pPr>
      <w:r>
        <w:rPr>
          <w:sz w:val="24"/>
        </w:rPr>
        <w:t xml:space="preserve">Копии документов представляются в Конкурсную комиссию в нотариально заверенном, либо заверенном кадровой службой по месту работы (службы), виде. В случае одновременного предъявления вместе с копиями документов их подлинников, </w:t>
      </w:r>
      <w:proofErr w:type="gramStart"/>
      <w:r>
        <w:rPr>
          <w:sz w:val="24"/>
        </w:rPr>
        <w:t xml:space="preserve">заверение </w:t>
      </w:r>
      <w:r>
        <w:rPr>
          <w:sz w:val="24"/>
        </w:rPr>
        <w:lastRenderedPageBreak/>
        <w:t>копий</w:t>
      </w:r>
      <w:proofErr w:type="gramEnd"/>
      <w:r>
        <w:rPr>
          <w:sz w:val="24"/>
        </w:rPr>
        <w:t xml:space="preserve"> документов не требуется. Подлинники документов возвращаются гражданину в день предъявления. Представленные в Конкурсную комиссию копии документов не возвращаются.</w:t>
      </w:r>
    </w:p>
    <w:p w:rsidR="007C707D" w:rsidRDefault="007C707D" w:rsidP="007C707D">
      <w:pPr>
        <w:ind w:firstLine="426"/>
        <w:jc w:val="both"/>
        <w:rPr>
          <w:sz w:val="24"/>
        </w:rPr>
      </w:pPr>
      <w:r>
        <w:rPr>
          <w:sz w:val="24"/>
        </w:rPr>
        <w:t>Конкурсная комиссия оценивает претендентов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sz w:val="24"/>
        </w:rPr>
        <w:t>ств пр</w:t>
      </w:r>
      <w:proofErr w:type="gramEnd"/>
      <w:r>
        <w:rPr>
          <w:sz w:val="24"/>
        </w:rPr>
        <w:t xml:space="preserve">етендентов в форме индивидуального собеседования. </w:t>
      </w:r>
    </w:p>
    <w:p w:rsidR="007C707D" w:rsidRDefault="007C707D" w:rsidP="007C707D">
      <w:pPr>
        <w:ind w:firstLine="426"/>
        <w:jc w:val="both"/>
        <w:rPr>
          <w:sz w:val="24"/>
        </w:rPr>
      </w:pPr>
      <w:proofErr w:type="gramStart"/>
      <w:r>
        <w:rPr>
          <w:sz w:val="24"/>
        </w:rPr>
        <w:t>Индивидуальное собеседование заключается в представлении претендентом программы первоочередных мероприятий, а также в ответе претендента на вопрос по знанию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и иных нормативных правовых актов Курганской области, Устава Камаганского сельсовета Курганской области в соответствии с тематическими</w:t>
      </w:r>
      <w:proofErr w:type="gramEnd"/>
      <w:r>
        <w:rPr>
          <w:sz w:val="24"/>
        </w:rPr>
        <w:t xml:space="preserve"> направлениями вопросов для индивидуального собеседования.</w:t>
      </w:r>
    </w:p>
    <w:p w:rsidR="007C707D" w:rsidRDefault="007C707D" w:rsidP="007C707D">
      <w:pPr>
        <w:ind w:firstLine="426"/>
        <w:jc w:val="both"/>
        <w:rPr>
          <w:sz w:val="24"/>
        </w:rPr>
      </w:pPr>
      <w:r>
        <w:rPr>
          <w:sz w:val="24"/>
        </w:rPr>
        <w:t>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w:t>
      </w:r>
    </w:p>
    <w:p w:rsidR="007C707D" w:rsidRDefault="007C707D" w:rsidP="007C707D">
      <w:pPr>
        <w:ind w:firstLine="426"/>
        <w:jc w:val="both"/>
        <w:rPr>
          <w:sz w:val="24"/>
        </w:rPr>
      </w:pPr>
      <w:proofErr w:type="gramStart"/>
      <w:r>
        <w:rPr>
          <w:sz w:val="24"/>
        </w:rPr>
        <w:t>Утвержденные Конкурсной комиссией тематические направления вопросов для индивидуального собеседования публикуются в газете Камаганского  сельсовета  «Сельский вестник» не позднее 3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роспись.</w:t>
      </w:r>
      <w:proofErr w:type="gramEnd"/>
    </w:p>
    <w:p w:rsidR="007C707D" w:rsidRDefault="007C707D" w:rsidP="007C707D">
      <w:pPr>
        <w:ind w:firstLine="426"/>
        <w:jc w:val="both"/>
        <w:rPr>
          <w:sz w:val="24"/>
        </w:rPr>
      </w:pPr>
      <w:r>
        <w:rPr>
          <w:sz w:val="24"/>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7C707D" w:rsidRDefault="007C707D" w:rsidP="007C707D">
      <w:pPr>
        <w:ind w:firstLine="426"/>
        <w:jc w:val="both"/>
        <w:rPr>
          <w:sz w:val="24"/>
        </w:rPr>
      </w:pPr>
      <w:r>
        <w:rPr>
          <w:sz w:val="24"/>
        </w:rPr>
        <w:t>Отобранной на должность Главы Камаганского сельсовета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w:t>
      </w:r>
    </w:p>
    <w:p w:rsidR="007C707D" w:rsidRDefault="007C707D" w:rsidP="007C707D">
      <w:pPr>
        <w:ind w:firstLine="426"/>
        <w:jc w:val="both"/>
        <w:rPr>
          <w:sz w:val="24"/>
        </w:rPr>
      </w:pPr>
      <w:r>
        <w:rPr>
          <w:sz w:val="24"/>
          <w:lang w:eastAsia="en-US"/>
        </w:rPr>
        <w:t xml:space="preserve">Подробную информацию о Конкурсе по отбору кандидатур на должность Главы </w:t>
      </w:r>
      <w:r>
        <w:rPr>
          <w:sz w:val="24"/>
        </w:rPr>
        <w:t xml:space="preserve">Камаганского сельсовета </w:t>
      </w:r>
      <w:r>
        <w:rPr>
          <w:sz w:val="24"/>
          <w:lang w:eastAsia="en-US"/>
        </w:rPr>
        <w:t xml:space="preserve">можно получить по телефону 9-47-22, адрес электронной почты должностных лиц </w:t>
      </w:r>
      <w:r>
        <w:rPr>
          <w:sz w:val="24"/>
          <w:lang w:val="en-US"/>
        </w:rPr>
        <w:t>kurtkamagan</w:t>
      </w:r>
      <w:r>
        <w:rPr>
          <w:sz w:val="24"/>
        </w:rPr>
        <w:t>@</w:t>
      </w:r>
      <w:r>
        <w:rPr>
          <w:sz w:val="24"/>
          <w:lang w:val="en-US"/>
        </w:rPr>
        <w:t>yandex</w:t>
      </w:r>
      <w:r>
        <w:rPr>
          <w:sz w:val="24"/>
        </w:rPr>
        <w:t>.</w:t>
      </w:r>
      <w:r>
        <w:rPr>
          <w:sz w:val="24"/>
          <w:lang w:val="en-US"/>
        </w:rPr>
        <w:t>ru</w:t>
      </w:r>
      <w:r>
        <w:rPr>
          <w:sz w:val="24"/>
          <w:lang w:eastAsia="en-US"/>
        </w:rPr>
        <w:t xml:space="preserve">,  почтовый адрес: </w:t>
      </w:r>
      <w:r>
        <w:rPr>
          <w:sz w:val="24"/>
        </w:rPr>
        <w:t>641460, Курганская область, Куртамышский район, с. Камаган, ул. Школьная, 19.</w:t>
      </w:r>
    </w:p>
    <w:p w:rsidR="007C707D" w:rsidRDefault="007C707D" w:rsidP="007C707D">
      <w:pPr>
        <w:jc w:val="both"/>
        <w:rPr>
          <w:b/>
          <w:szCs w:val="26"/>
        </w:rPr>
      </w:pPr>
    </w:p>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 w:rsidR="007C707D" w:rsidRDefault="007C707D" w:rsidP="007C707D">
      <w:pPr>
        <w:pStyle w:val="a3"/>
        <w:shd w:val="clear" w:color="auto" w:fill="auto"/>
        <w:spacing w:line="240" w:lineRule="exact"/>
        <w:ind w:left="5001"/>
        <w:rPr>
          <w:rStyle w:val="a4"/>
          <w:rFonts w:ascii="Times New Roman" w:hAnsi="Times New Roman" w:cs="Times New Roman"/>
          <w:highlight w:val="yellow"/>
        </w:rPr>
      </w:pPr>
      <w:r>
        <w:rPr>
          <w:rStyle w:val="a4"/>
          <w:rFonts w:ascii="Times New Roman" w:hAnsi="Times New Roman" w:cs="Times New Roman"/>
        </w:rPr>
        <w:lastRenderedPageBreak/>
        <w:t xml:space="preserve">Приложение 2 к решению </w:t>
      </w:r>
      <w:r>
        <w:rPr>
          <w:rStyle w:val="12"/>
          <w:rFonts w:ascii="Times New Roman" w:hAnsi="Times New Roman" w:cs="Times New Roman"/>
          <w:color w:val="000000"/>
          <w:sz w:val="24"/>
          <w:szCs w:val="24"/>
        </w:rPr>
        <w:t xml:space="preserve">Камаганской  сельской   Думы </w:t>
      </w:r>
      <w:r>
        <w:rPr>
          <w:rStyle w:val="a4"/>
          <w:rFonts w:ascii="Times New Roman" w:hAnsi="Times New Roman" w:cs="Times New Roman"/>
        </w:rPr>
        <w:t xml:space="preserve">от 22 апреля 2021 года </w:t>
      </w:r>
    </w:p>
    <w:p w:rsidR="007C707D" w:rsidRDefault="007C707D" w:rsidP="007C707D">
      <w:pPr>
        <w:pStyle w:val="a3"/>
        <w:shd w:val="clear" w:color="auto" w:fill="auto"/>
        <w:spacing w:line="240" w:lineRule="exact"/>
        <w:ind w:left="5001"/>
        <w:rPr>
          <w:u w:val="single"/>
        </w:rPr>
      </w:pPr>
      <w:r>
        <w:rPr>
          <w:rStyle w:val="a4"/>
          <w:rFonts w:ascii="Times New Roman" w:hAnsi="Times New Roman" w:cs="Times New Roman"/>
        </w:rPr>
        <w:t>№ 05</w:t>
      </w:r>
    </w:p>
    <w:p w:rsidR="007C707D" w:rsidRDefault="007C707D" w:rsidP="007C707D">
      <w:pPr>
        <w:pStyle w:val="a3"/>
        <w:shd w:val="clear" w:color="auto" w:fill="auto"/>
        <w:ind w:left="5001" w:right="40"/>
        <w:rPr>
          <w:rFonts w:ascii="Times New Roman" w:hAnsi="Times New Roman" w:cs="Times New Roman"/>
        </w:rPr>
      </w:pPr>
      <w:r>
        <w:rPr>
          <w:rStyle w:val="a4"/>
          <w:rFonts w:ascii="Times New Roman" w:hAnsi="Times New Roman" w:cs="Times New Roman"/>
        </w:rPr>
        <w:t>«</w:t>
      </w:r>
      <w:r>
        <w:rPr>
          <w:rFonts w:ascii="Times New Roman" w:hAnsi="Times New Roman" w:cs="Times New Roman"/>
        </w:rPr>
        <w:t>Об объявлении конкурса по отбору кандидатур на должность Главы  Камаганского сельсовета</w:t>
      </w:r>
      <w:r>
        <w:rPr>
          <w:rStyle w:val="12"/>
          <w:rFonts w:ascii="Times New Roman" w:hAnsi="Times New Roman" w:cs="Times New Roman"/>
          <w:color w:val="000000"/>
          <w:sz w:val="24"/>
          <w:szCs w:val="24"/>
        </w:rPr>
        <w:t>»</w:t>
      </w:r>
    </w:p>
    <w:p w:rsidR="007C707D" w:rsidRDefault="007C707D" w:rsidP="007C707D">
      <w:pPr>
        <w:pStyle w:val="30"/>
        <w:keepNext/>
        <w:keepLines/>
        <w:shd w:val="clear" w:color="auto" w:fill="auto"/>
        <w:spacing w:before="0" w:after="10" w:line="240" w:lineRule="exact"/>
        <w:ind w:left="1520"/>
        <w:rPr>
          <w:rStyle w:val="3"/>
          <w:rFonts w:ascii="Times New Roman" w:hAnsi="Times New Roman" w:cs="Times New Roman"/>
          <w:bCs/>
          <w:color w:val="000000"/>
        </w:rPr>
      </w:pPr>
    </w:p>
    <w:p w:rsidR="007C707D" w:rsidRDefault="007C707D" w:rsidP="007C707D"/>
    <w:p w:rsidR="007C707D" w:rsidRDefault="007C707D" w:rsidP="007C707D">
      <w:pPr>
        <w:jc w:val="center"/>
        <w:rPr>
          <w:rFonts w:ascii="Liberation Serif" w:eastAsia="Calibri" w:hAnsi="Liberation Serif" w:cs="Liberation Serif"/>
          <w:sz w:val="24"/>
        </w:rPr>
      </w:pPr>
      <w:r>
        <w:rPr>
          <w:rFonts w:ascii="Liberation Serif" w:eastAsia="Calibri" w:hAnsi="Liberation Serif" w:cs="Liberation Serif"/>
          <w:sz w:val="24"/>
        </w:rPr>
        <w:t xml:space="preserve">Алгоритм </w:t>
      </w:r>
    </w:p>
    <w:p w:rsidR="007C707D" w:rsidRDefault="007C707D" w:rsidP="007C707D">
      <w:pPr>
        <w:jc w:val="center"/>
        <w:rPr>
          <w:rFonts w:ascii="Liberation Serif" w:eastAsia="Calibri" w:hAnsi="Liberation Serif" w:cs="Liberation Serif"/>
          <w:sz w:val="24"/>
        </w:rPr>
      </w:pPr>
      <w:r>
        <w:rPr>
          <w:rFonts w:ascii="Liberation Serif" w:eastAsia="Calibri" w:hAnsi="Liberation Serif" w:cs="Liberation Serif"/>
          <w:sz w:val="24"/>
        </w:rPr>
        <w:t xml:space="preserve">действий при проведении конкурса по отбору кандидатур на должность </w:t>
      </w:r>
    </w:p>
    <w:p w:rsidR="007C707D" w:rsidRDefault="007C707D" w:rsidP="007C707D">
      <w:pPr>
        <w:jc w:val="center"/>
        <w:rPr>
          <w:rFonts w:ascii="Liberation Serif" w:eastAsia="Calibri" w:hAnsi="Liberation Serif" w:cs="Liberation Serif"/>
          <w:sz w:val="24"/>
        </w:rPr>
      </w:pPr>
      <w:r>
        <w:rPr>
          <w:rFonts w:ascii="Liberation Serif" w:eastAsia="Calibri" w:hAnsi="Liberation Serif" w:cs="Liberation Serif"/>
          <w:sz w:val="24"/>
        </w:rPr>
        <w:t>Главы Камаганского сельсовета</w:t>
      </w:r>
    </w:p>
    <w:p w:rsidR="007C707D" w:rsidRDefault="007C707D" w:rsidP="007C707D">
      <w:pPr>
        <w:jc w:val="center"/>
        <w:rPr>
          <w:rFonts w:ascii="Liberation Serif" w:eastAsia="Calibri" w:hAnsi="Liberation Serif" w:cs="Liberation Serif"/>
          <w:sz w:val="24"/>
        </w:rPr>
      </w:pPr>
    </w:p>
    <w:tbl>
      <w:tblPr>
        <w:tblStyle w:val="11"/>
        <w:tblW w:w="0" w:type="auto"/>
        <w:tblInd w:w="0" w:type="dxa"/>
        <w:tblLook w:val="04A0" w:firstRow="1" w:lastRow="0" w:firstColumn="1" w:lastColumn="0" w:noHBand="0" w:noVBand="1"/>
      </w:tblPr>
      <w:tblGrid>
        <w:gridCol w:w="540"/>
        <w:gridCol w:w="1695"/>
        <w:gridCol w:w="7336"/>
      </w:tblGrid>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 xml:space="preserve">№ </w:t>
            </w:r>
            <w:proofErr w:type="gramStart"/>
            <w:r>
              <w:rPr>
                <w:rFonts w:ascii="Liberation Serif" w:hAnsi="Liberation Serif" w:cs="Liberation Serif"/>
                <w:sz w:val="24"/>
                <w:lang w:eastAsia="en-US"/>
              </w:rPr>
              <w:t>п</w:t>
            </w:r>
            <w:proofErr w:type="gramEnd"/>
            <w:r>
              <w:rPr>
                <w:rFonts w:ascii="Liberation Serif" w:hAnsi="Liberation Serif" w:cs="Liberation Serif"/>
                <w:sz w:val="24"/>
                <w:lang w:eastAsia="en-US"/>
              </w:rPr>
              <w:t>/п</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Дата</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 xml:space="preserve">Действие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22.04.2021 г. 14</w:t>
            </w:r>
            <w:r>
              <w:rPr>
                <w:rFonts w:ascii="Liberation Serif" w:hAnsi="Liberation Serif" w:cs="Liberation Serif"/>
                <w:sz w:val="24"/>
                <w:vertAlign w:val="superscript"/>
                <w:lang w:eastAsia="en-US"/>
              </w:rPr>
              <w:t>00</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jc w:val="both"/>
              <w:rPr>
                <w:rFonts w:ascii="Liberation Serif" w:hAnsi="Liberation Serif" w:cs="Liberation Serif"/>
                <w:sz w:val="24"/>
                <w:lang w:eastAsia="en-US"/>
              </w:rPr>
            </w:pPr>
            <w:r>
              <w:rPr>
                <w:rFonts w:ascii="Liberation Serif" w:hAnsi="Liberation Serif" w:cs="Liberation Serif"/>
                <w:sz w:val="24"/>
                <w:lang w:eastAsia="en-US"/>
              </w:rPr>
              <w:t>Принятие решения сельской Думы об объявлении конкурса по отбору кандидатур на должность Главы</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2.</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22.04.2021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Принятие распоряжения Главы Куртамышского района о назначении членами конкурсной комиссии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3.</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22.04.2021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1) Публикация в газете сельсовета решения сельской Думы об объявлении конкурса;</w:t>
            </w:r>
          </w:p>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2) размещение решения сельской Думы на сайте Администрации Куртамышского района в разделе НПА; </w:t>
            </w:r>
          </w:p>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3) направление в газету Куртамышская Нива объявления о проведении конкурса; </w:t>
            </w:r>
          </w:p>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4) создание раздела по конкурсу на сайте и размещение объявления о конкурсе и образцов документов.</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4.</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b/>
                <w:sz w:val="24"/>
                <w:lang w:eastAsia="en-US"/>
              </w:rPr>
            </w:pPr>
            <w:r>
              <w:rPr>
                <w:rFonts w:ascii="Liberation Serif" w:hAnsi="Liberation Serif" w:cs="Liberation Serif"/>
                <w:b/>
                <w:sz w:val="24"/>
                <w:lang w:eastAsia="en-US"/>
              </w:rPr>
              <w:t>23.04.2021 г.</w:t>
            </w:r>
          </w:p>
          <w:p w:rsidR="007C707D" w:rsidRDefault="007C707D">
            <w:pPr>
              <w:jc w:val="center"/>
              <w:rPr>
                <w:rFonts w:ascii="Liberation Serif" w:hAnsi="Liberation Serif" w:cs="Liberation Serif"/>
                <w:b/>
                <w:sz w:val="24"/>
                <w:lang w:eastAsia="en-US"/>
              </w:rPr>
            </w:pPr>
            <w:r>
              <w:rPr>
                <w:rFonts w:ascii="Liberation Serif" w:hAnsi="Liberation Serif" w:cs="Liberation Serif"/>
                <w:b/>
                <w:sz w:val="24"/>
                <w:lang w:eastAsia="en-US"/>
              </w:rPr>
              <w:t>в 14</w:t>
            </w:r>
            <w:r>
              <w:rPr>
                <w:rFonts w:ascii="Liberation Serif" w:hAnsi="Liberation Serif" w:cs="Liberation Serif"/>
                <w:b/>
                <w:sz w:val="24"/>
                <w:vertAlign w:val="superscript"/>
                <w:lang w:eastAsia="en-US"/>
              </w:rPr>
              <w:t>00</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1 заседание конкурсной комиссии (избрание председателя, заместителя, секретаря, утверждение тематических направлений вопросов для индивидуального собеседования с кандидатами)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5.</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b/>
                <w:sz w:val="24"/>
                <w:lang w:eastAsia="en-US"/>
              </w:rPr>
            </w:pPr>
            <w:r>
              <w:rPr>
                <w:rFonts w:ascii="Liberation Serif" w:hAnsi="Liberation Serif" w:cs="Liberation Serif"/>
                <w:b/>
                <w:sz w:val="24"/>
                <w:lang w:eastAsia="en-US"/>
              </w:rPr>
              <w:t>с 23.04.2021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Прием документов конкурсной комиссией от кандидатов, выдача или направление тематических направлений вопросов</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6.</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b/>
                <w:sz w:val="24"/>
                <w:lang w:eastAsia="en-US"/>
              </w:rPr>
            </w:pPr>
            <w:r>
              <w:rPr>
                <w:rFonts w:ascii="Liberation Serif" w:hAnsi="Liberation Serif" w:cs="Liberation Serif"/>
                <w:b/>
                <w:sz w:val="24"/>
                <w:lang w:eastAsia="en-US"/>
              </w:rPr>
              <w:t>23.04.2021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Опубликование в газете сельсовета тематических направлений вопросов и размещение их на сайте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7.</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b/>
                <w:sz w:val="24"/>
                <w:lang w:eastAsia="en-US"/>
              </w:rPr>
            </w:pPr>
            <w:r>
              <w:rPr>
                <w:rFonts w:ascii="Liberation Serif" w:hAnsi="Liberation Serif" w:cs="Liberation Serif"/>
                <w:b/>
                <w:sz w:val="24"/>
                <w:lang w:eastAsia="en-US"/>
              </w:rPr>
              <w:t>30.04.2021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Окончание приема документов</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8.</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04.05.2021 г. 15</w:t>
            </w:r>
            <w:r>
              <w:rPr>
                <w:rFonts w:ascii="Liberation Serif" w:hAnsi="Liberation Serif" w:cs="Liberation Serif"/>
                <w:sz w:val="24"/>
                <w:vertAlign w:val="superscript"/>
                <w:lang w:eastAsia="en-US"/>
              </w:rPr>
              <w:t>00</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2 заседание конкурсной комиссии (рассмотрение представленных документов, утверждение вопросов)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9.</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14.05.2021 г. 13</w:t>
            </w:r>
            <w:r>
              <w:rPr>
                <w:rFonts w:ascii="Liberation Serif" w:hAnsi="Liberation Serif" w:cs="Liberation Serif"/>
                <w:sz w:val="24"/>
                <w:vertAlign w:val="superscript"/>
                <w:lang w:eastAsia="en-US"/>
              </w:rPr>
              <w:t>00</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Проведение конкурса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10.</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14.05.2021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Уведомление претендентов о </w:t>
            </w:r>
            <w:proofErr w:type="gramStart"/>
            <w:r>
              <w:rPr>
                <w:rFonts w:ascii="Liberation Serif" w:hAnsi="Liberation Serif" w:cs="Liberation Serif"/>
                <w:sz w:val="24"/>
                <w:lang w:eastAsia="en-US"/>
              </w:rPr>
              <w:t>принятом</w:t>
            </w:r>
            <w:proofErr w:type="gramEnd"/>
            <w:r>
              <w:rPr>
                <w:rFonts w:ascii="Liberation Serif" w:hAnsi="Liberation Serif" w:cs="Liberation Serif"/>
                <w:sz w:val="24"/>
                <w:lang w:eastAsia="en-US"/>
              </w:rPr>
              <w:t xml:space="preserve"> конкурсной комиссией решения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11.</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14.05.2021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Опубликование результатов конкурса в сельской газете и обнародование на досках объявлений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12.</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14.05.2021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Направление в сельскую Думу решения конкурсной комиссии </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13.</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17.05.2021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Заседание Думы по избранию Главы</w:t>
            </w:r>
          </w:p>
        </w:tc>
      </w:tr>
      <w:tr w:rsidR="007C707D" w:rsidTr="007C707D">
        <w:tc>
          <w:tcPr>
            <w:tcW w:w="540"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14.</w:t>
            </w:r>
          </w:p>
        </w:tc>
        <w:tc>
          <w:tcPr>
            <w:tcW w:w="1695" w:type="dxa"/>
            <w:tcBorders>
              <w:top w:val="single" w:sz="4" w:space="0" w:color="000000"/>
              <w:left w:val="single" w:sz="4" w:space="0" w:color="000000"/>
              <w:bottom w:val="single" w:sz="4" w:space="0" w:color="000000"/>
              <w:right w:val="single" w:sz="4" w:space="0" w:color="000000"/>
            </w:tcBorders>
            <w:hideMark/>
          </w:tcPr>
          <w:p w:rsidR="007C707D" w:rsidRDefault="007C707D">
            <w:pPr>
              <w:jc w:val="center"/>
              <w:rPr>
                <w:rFonts w:ascii="Liberation Serif" w:hAnsi="Liberation Serif" w:cs="Liberation Serif"/>
                <w:sz w:val="24"/>
                <w:lang w:eastAsia="en-US"/>
              </w:rPr>
            </w:pPr>
            <w:r>
              <w:rPr>
                <w:rFonts w:ascii="Liberation Serif" w:hAnsi="Liberation Serif" w:cs="Liberation Serif"/>
                <w:sz w:val="24"/>
                <w:lang w:eastAsia="en-US"/>
              </w:rPr>
              <w:t>18.05.2021 г.</w:t>
            </w:r>
          </w:p>
        </w:tc>
        <w:tc>
          <w:tcPr>
            <w:tcW w:w="7336" w:type="dxa"/>
            <w:tcBorders>
              <w:top w:val="single" w:sz="4" w:space="0" w:color="000000"/>
              <w:left w:val="single" w:sz="4" w:space="0" w:color="000000"/>
              <w:bottom w:val="single" w:sz="4" w:space="0" w:color="000000"/>
              <w:right w:val="single" w:sz="4" w:space="0" w:color="000000"/>
            </w:tcBorders>
            <w:hideMark/>
          </w:tcPr>
          <w:p w:rsidR="007C707D" w:rsidRDefault="007C707D">
            <w:pPr>
              <w:rPr>
                <w:rFonts w:ascii="Liberation Serif" w:hAnsi="Liberation Serif" w:cs="Liberation Serif"/>
                <w:sz w:val="24"/>
                <w:lang w:eastAsia="en-US"/>
              </w:rPr>
            </w:pPr>
            <w:r>
              <w:rPr>
                <w:rFonts w:ascii="Liberation Serif" w:hAnsi="Liberation Serif" w:cs="Liberation Serif"/>
                <w:sz w:val="24"/>
                <w:lang w:eastAsia="en-US"/>
              </w:rPr>
              <w:t xml:space="preserve">Заседание Думы по вступлению в должность Главы </w:t>
            </w:r>
          </w:p>
        </w:tc>
      </w:tr>
    </w:tbl>
    <w:p w:rsidR="007C707D" w:rsidRDefault="007C707D" w:rsidP="007C707D">
      <w:pPr>
        <w:jc w:val="center"/>
        <w:rPr>
          <w:rFonts w:ascii="Liberation Serif" w:eastAsia="Calibri" w:hAnsi="Liberation Serif" w:cs="Liberation Serif"/>
          <w:sz w:val="24"/>
        </w:rPr>
      </w:pPr>
    </w:p>
    <w:p w:rsidR="007C707D" w:rsidRDefault="007C707D" w:rsidP="007C707D">
      <w:pPr>
        <w:rPr>
          <w:rFonts w:ascii="Liberation Serif" w:eastAsia="Calibri" w:hAnsi="Liberation Serif" w:cs="Liberation Serif"/>
          <w:sz w:val="24"/>
        </w:rPr>
      </w:pPr>
    </w:p>
    <w:p w:rsidR="007C707D" w:rsidRDefault="007C707D" w:rsidP="007C707D"/>
    <w:p w:rsidR="007C707D" w:rsidRDefault="007C707D" w:rsidP="007C707D"/>
    <w:p w:rsidR="00CE672E" w:rsidRDefault="00CE672E">
      <w:bookmarkStart w:id="0" w:name="_GoBack"/>
      <w:bookmarkEnd w:id="0"/>
    </w:p>
    <w:sectPr w:rsidR="00CE6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9E"/>
    <w:rsid w:val="007C707D"/>
    <w:rsid w:val="00BD459E"/>
    <w:rsid w:val="00C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7D"/>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C707D"/>
    <w:pPr>
      <w:widowControl w:val="0"/>
      <w:shd w:val="clear" w:color="auto" w:fill="FFFFFF"/>
      <w:spacing w:line="274" w:lineRule="exact"/>
      <w:jc w:val="both"/>
    </w:pPr>
    <w:rPr>
      <w:rFonts w:ascii="Arial Unicode MS" w:eastAsia="Arial Unicode MS" w:hAnsiTheme="minorHAnsi" w:cs="Arial Unicode MS"/>
      <w:bCs w:val="0"/>
      <w:sz w:val="22"/>
      <w:szCs w:val="22"/>
      <w:lang w:eastAsia="en-US"/>
    </w:rPr>
  </w:style>
  <w:style w:type="character" w:customStyle="1" w:styleId="a4">
    <w:name w:val="Основной текст Знак"/>
    <w:basedOn w:val="a0"/>
    <w:link w:val="a3"/>
    <w:semiHidden/>
    <w:rsid w:val="007C707D"/>
    <w:rPr>
      <w:rFonts w:ascii="Arial Unicode MS" w:eastAsia="Arial Unicode MS" w:cs="Arial Unicode MS"/>
      <w:shd w:val="clear" w:color="auto" w:fill="FFFFFF"/>
    </w:rPr>
  </w:style>
  <w:style w:type="paragraph" w:customStyle="1" w:styleId="Textbody">
    <w:name w:val="Text body"/>
    <w:basedOn w:val="a"/>
    <w:rsid w:val="007C707D"/>
    <w:pPr>
      <w:widowControl w:val="0"/>
      <w:suppressAutoHyphens/>
      <w:autoSpaceDN w:val="0"/>
      <w:spacing w:after="120"/>
    </w:pPr>
    <w:rPr>
      <w:rFonts w:ascii="Arial" w:hAnsi="Arial" w:cs="Mangal"/>
      <w:bCs w:val="0"/>
      <w:kern w:val="3"/>
      <w:sz w:val="20"/>
      <w:lang w:eastAsia="zh-CN" w:bidi="hi-IN"/>
    </w:rPr>
  </w:style>
  <w:style w:type="character" w:customStyle="1" w:styleId="12">
    <w:name w:val="Основной текст (12)_"/>
    <w:basedOn w:val="a0"/>
    <w:link w:val="120"/>
    <w:locked/>
    <w:rsid w:val="007C707D"/>
    <w:rPr>
      <w:rFonts w:ascii="Arial Unicode MS" w:eastAsia="Arial Unicode MS" w:hAnsi="Arial Unicode MS" w:cs="Arial Unicode MS"/>
      <w:sz w:val="20"/>
      <w:szCs w:val="20"/>
      <w:shd w:val="clear" w:color="auto" w:fill="FFFFFF"/>
    </w:rPr>
  </w:style>
  <w:style w:type="paragraph" w:customStyle="1" w:styleId="120">
    <w:name w:val="Основной текст (12)"/>
    <w:basedOn w:val="a"/>
    <w:link w:val="12"/>
    <w:rsid w:val="007C707D"/>
    <w:pPr>
      <w:widowControl w:val="0"/>
      <w:shd w:val="clear" w:color="auto" w:fill="FFFFFF"/>
      <w:spacing w:line="245" w:lineRule="exact"/>
      <w:jc w:val="both"/>
    </w:pPr>
    <w:rPr>
      <w:rFonts w:ascii="Arial Unicode MS" w:eastAsia="Arial Unicode MS" w:hAnsi="Arial Unicode MS" w:cs="Arial Unicode MS"/>
      <w:bCs w:val="0"/>
      <w:sz w:val="20"/>
      <w:szCs w:val="20"/>
      <w:lang w:eastAsia="en-US"/>
    </w:rPr>
  </w:style>
  <w:style w:type="character" w:customStyle="1" w:styleId="3">
    <w:name w:val="Заголовок №3_"/>
    <w:basedOn w:val="a0"/>
    <w:link w:val="30"/>
    <w:locked/>
    <w:rsid w:val="007C707D"/>
    <w:rPr>
      <w:rFonts w:ascii="Arial Unicode MS" w:eastAsia="Arial Unicode MS" w:hAnsi="Arial Unicode MS" w:cs="Arial Unicode MS"/>
      <w:b/>
      <w:bCs/>
      <w:shd w:val="clear" w:color="auto" w:fill="FFFFFF"/>
    </w:rPr>
  </w:style>
  <w:style w:type="paragraph" w:customStyle="1" w:styleId="30">
    <w:name w:val="Заголовок №3"/>
    <w:basedOn w:val="a"/>
    <w:link w:val="3"/>
    <w:rsid w:val="007C707D"/>
    <w:pPr>
      <w:widowControl w:val="0"/>
      <w:shd w:val="clear" w:color="auto" w:fill="FFFFFF"/>
      <w:spacing w:before="480" w:after="60" w:line="240" w:lineRule="atLeast"/>
      <w:jc w:val="both"/>
      <w:outlineLvl w:val="2"/>
    </w:pPr>
    <w:rPr>
      <w:rFonts w:ascii="Arial Unicode MS" w:eastAsia="Arial Unicode MS" w:hAnsi="Arial Unicode MS" w:cs="Arial Unicode MS"/>
      <w:b/>
      <w:sz w:val="22"/>
      <w:szCs w:val="22"/>
      <w:lang w:eastAsia="en-US"/>
    </w:rPr>
  </w:style>
  <w:style w:type="character" w:customStyle="1" w:styleId="StrongEmphasis">
    <w:name w:val="Strong Emphasis"/>
    <w:rsid w:val="007C707D"/>
    <w:rPr>
      <w:b/>
      <w:bCs w:val="0"/>
    </w:rPr>
  </w:style>
  <w:style w:type="table" w:customStyle="1" w:styleId="11">
    <w:name w:val="Сетка таблицы11"/>
    <w:basedOn w:val="a1"/>
    <w:uiPriority w:val="59"/>
    <w:rsid w:val="007C70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7D"/>
    <w:pPr>
      <w:spacing w:after="0" w:line="240" w:lineRule="auto"/>
    </w:pPr>
    <w:rPr>
      <w:rFonts w:ascii="Times New Roman" w:eastAsia="Times New Roman" w:hAnsi="Times New Roman" w:cs="Times New Roman"/>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C707D"/>
    <w:pPr>
      <w:widowControl w:val="0"/>
      <w:shd w:val="clear" w:color="auto" w:fill="FFFFFF"/>
      <w:spacing w:line="274" w:lineRule="exact"/>
      <w:jc w:val="both"/>
    </w:pPr>
    <w:rPr>
      <w:rFonts w:ascii="Arial Unicode MS" w:eastAsia="Arial Unicode MS" w:hAnsiTheme="minorHAnsi" w:cs="Arial Unicode MS"/>
      <w:bCs w:val="0"/>
      <w:sz w:val="22"/>
      <w:szCs w:val="22"/>
      <w:lang w:eastAsia="en-US"/>
    </w:rPr>
  </w:style>
  <w:style w:type="character" w:customStyle="1" w:styleId="a4">
    <w:name w:val="Основной текст Знак"/>
    <w:basedOn w:val="a0"/>
    <w:link w:val="a3"/>
    <w:semiHidden/>
    <w:rsid w:val="007C707D"/>
    <w:rPr>
      <w:rFonts w:ascii="Arial Unicode MS" w:eastAsia="Arial Unicode MS" w:cs="Arial Unicode MS"/>
      <w:shd w:val="clear" w:color="auto" w:fill="FFFFFF"/>
    </w:rPr>
  </w:style>
  <w:style w:type="paragraph" w:customStyle="1" w:styleId="Textbody">
    <w:name w:val="Text body"/>
    <w:basedOn w:val="a"/>
    <w:rsid w:val="007C707D"/>
    <w:pPr>
      <w:widowControl w:val="0"/>
      <w:suppressAutoHyphens/>
      <w:autoSpaceDN w:val="0"/>
      <w:spacing w:after="120"/>
    </w:pPr>
    <w:rPr>
      <w:rFonts w:ascii="Arial" w:hAnsi="Arial" w:cs="Mangal"/>
      <w:bCs w:val="0"/>
      <w:kern w:val="3"/>
      <w:sz w:val="20"/>
      <w:lang w:eastAsia="zh-CN" w:bidi="hi-IN"/>
    </w:rPr>
  </w:style>
  <w:style w:type="character" w:customStyle="1" w:styleId="12">
    <w:name w:val="Основной текст (12)_"/>
    <w:basedOn w:val="a0"/>
    <w:link w:val="120"/>
    <w:locked/>
    <w:rsid w:val="007C707D"/>
    <w:rPr>
      <w:rFonts w:ascii="Arial Unicode MS" w:eastAsia="Arial Unicode MS" w:hAnsi="Arial Unicode MS" w:cs="Arial Unicode MS"/>
      <w:sz w:val="20"/>
      <w:szCs w:val="20"/>
      <w:shd w:val="clear" w:color="auto" w:fill="FFFFFF"/>
    </w:rPr>
  </w:style>
  <w:style w:type="paragraph" w:customStyle="1" w:styleId="120">
    <w:name w:val="Основной текст (12)"/>
    <w:basedOn w:val="a"/>
    <w:link w:val="12"/>
    <w:rsid w:val="007C707D"/>
    <w:pPr>
      <w:widowControl w:val="0"/>
      <w:shd w:val="clear" w:color="auto" w:fill="FFFFFF"/>
      <w:spacing w:line="245" w:lineRule="exact"/>
      <w:jc w:val="both"/>
    </w:pPr>
    <w:rPr>
      <w:rFonts w:ascii="Arial Unicode MS" w:eastAsia="Arial Unicode MS" w:hAnsi="Arial Unicode MS" w:cs="Arial Unicode MS"/>
      <w:bCs w:val="0"/>
      <w:sz w:val="20"/>
      <w:szCs w:val="20"/>
      <w:lang w:eastAsia="en-US"/>
    </w:rPr>
  </w:style>
  <w:style w:type="character" w:customStyle="1" w:styleId="3">
    <w:name w:val="Заголовок №3_"/>
    <w:basedOn w:val="a0"/>
    <w:link w:val="30"/>
    <w:locked/>
    <w:rsid w:val="007C707D"/>
    <w:rPr>
      <w:rFonts w:ascii="Arial Unicode MS" w:eastAsia="Arial Unicode MS" w:hAnsi="Arial Unicode MS" w:cs="Arial Unicode MS"/>
      <w:b/>
      <w:bCs/>
      <w:shd w:val="clear" w:color="auto" w:fill="FFFFFF"/>
    </w:rPr>
  </w:style>
  <w:style w:type="paragraph" w:customStyle="1" w:styleId="30">
    <w:name w:val="Заголовок №3"/>
    <w:basedOn w:val="a"/>
    <w:link w:val="3"/>
    <w:rsid w:val="007C707D"/>
    <w:pPr>
      <w:widowControl w:val="0"/>
      <w:shd w:val="clear" w:color="auto" w:fill="FFFFFF"/>
      <w:spacing w:before="480" w:after="60" w:line="240" w:lineRule="atLeast"/>
      <w:jc w:val="both"/>
      <w:outlineLvl w:val="2"/>
    </w:pPr>
    <w:rPr>
      <w:rFonts w:ascii="Arial Unicode MS" w:eastAsia="Arial Unicode MS" w:hAnsi="Arial Unicode MS" w:cs="Arial Unicode MS"/>
      <w:b/>
      <w:sz w:val="22"/>
      <w:szCs w:val="22"/>
      <w:lang w:eastAsia="en-US"/>
    </w:rPr>
  </w:style>
  <w:style w:type="character" w:customStyle="1" w:styleId="StrongEmphasis">
    <w:name w:val="Strong Emphasis"/>
    <w:rsid w:val="007C707D"/>
    <w:rPr>
      <w:b/>
      <w:bCs w:val="0"/>
    </w:rPr>
  </w:style>
  <w:style w:type="table" w:customStyle="1" w:styleId="11">
    <w:name w:val="Сетка таблицы11"/>
    <w:basedOn w:val="a1"/>
    <w:uiPriority w:val="59"/>
    <w:rsid w:val="007C707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8286</Characters>
  <Application>Microsoft Office Word</Application>
  <DocSecurity>0</DocSecurity>
  <Lines>69</Lines>
  <Paragraphs>19</Paragraphs>
  <ScaleCrop>false</ScaleCrop>
  <Company>Home</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2021-04-21T10:51:00Z</dcterms:created>
  <dcterms:modified xsi:type="dcterms:W3CDTF">2021-04-21T10:51:00Z</dcterms:modified>
</cp:coreProperties>
</file>