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E7" w:rsidRDefault="00F042E7" w:rsidP="00F042E7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F042E7" w:rsidRDefault="00F042E7" w:rsidP="00F042E7">
      <w:pPr>
        <w:jc w:val="center"/>
        <w:rPr>
          <w:b/>
          <w:bCs/>
        </w:rPr>
      </w:pPr>
    </w:p>
    <w:p w:rsidR="00C66FBA" w:rsidRDefault="00F042E7" w:rsidP="00F042E7">
      <w:pPr>
        <w:tabs>
          <w:tab w:val="center" w:pos="4677"/>
          <w:tab w:val="left" w:pos="7500"/>
        </w:tabs>
        <w:rPr>
          <w:b/>
          <w:bCs/>
        </w:rPr>
      </w:pPr>
      <w:r>
        <w:rPr>
          <w:b/>
          <w:bCs/>
        </w:rPr>
        <w:tab/>
        <w:t>КУРТАМЫШСКИЙ РАЙОН</w:t>
      </w:r>
    </w:p>
    <w:p w:rsidR="00C66FBA" w:rsidRDefault="00C66FBA" w:rsidP="00F042E7">
      <w:pPr>
        <w:tabs>
          <w:tab w:val="center" w:pos="4677"/>
          <w:tab w:val="left" w:pos="7500"/>
        </w:tabs>
        <w:rPr>
          <w:b/>
          <w:bCs/>
        </w:rPr>
      </w:pPr>
    </w:p>
    <w:p w:rsidR="00F042E7" w:rsidRDefault="00C66FBA" w:rsidP="00C66FBA">
      <w:pPr>
        <w:tabs>
          <w:tab w:val="center" w:pos="4677"/>
          <w:tab w:val="left" w:pos="7500"/>
        </w:tabs>
        <w:jc w:val="center"/>
        <w:rPr>
          <w:b/>
          <w:bCs/>
        </w:rPr>
      </w:pPr>
      <w:r>
        <w:rPr>
          <w:b/>
          <w:bCs/>
        </w:rPr>
        <w:t>КОСУЛИНСКИЙ СЕЛЬСОВЕТ</w:t>
      </w:r>
    </w:p>
    <w:p w:rsidR="00F042E7" w:rsidRDefault="00F042E7" w:rsidP="00F042E7">
      <w:pPr>
        <w:jc w:val="center"/>
        <w:rPr>
          <w:b/>
          <w:bCs/>
        </w:rPr>
      </w:pPr>
    </w:p>
    <w:p w:rsidR="00F042E7" w:rsidRDefault="00F042E7" w:rsidP="00F042E7">
      <w:pPr>
        <w:pStyle w:val="8"/>
      </w:pPr>
      <w:r>
        <w:t xml:space="preserve">АДМИНИСТРАЦИЯ </w:t>
      </w:r>
      <w:r>
        <w:rPr>
          <w:szCs w:val="24"/>
        </w:rPr>
        <w:t>КОСУЛИНСКОГО СЕЛЬСОВЕТА</w:t>
      </w:r>
    </w:p>
    <w:p w:rsidR="00F042E7" w:rsidRDefault="00F042E7" w:rsidP="00F042E7">
      <w:pPr>
        <w:jc w:val="center"/>
        <w:rPr>
          <w:b/>
          <w:bCs/>
        </w:rPr>
      </w:pPr>
    </w:p>
    <w:p w:rsidR="00F042E7" w:rsidRDefault="00F042E7" w:rsidP="00F042E7">
      <w:pPr>
        <w:pStyle w:val="5"/>
        <w:rPr>
          <w:szCs w:val="44"/>
        </w:rPr>
      </w:pPr>
      <w:r>
        <w:rPr>
          <w:szCs w:val="44"/>
        </w:rPr>
        <w:t>ПОСТАНОВЛЕНИЕ</w:t>
      </w:r>
    </w:p>
    <w:p w:rsidR="00F042E7" w:rsidRDefault="00F042E7" w:rsidP="00F042E7">
      <w:pPr>
        <w:jc w:val="center"/>
        <w:rPr>
          <w:b/>
          <w:bCs/>
        </w:rPr>
      </w:pPr>
    </w:p>
    <w:p w:rsidR="00F042E7" w:rsidRDefault="00F042E7" w:rsidP="00F042E7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837"/>
        <w:gridCol w:w="4734"/>
      </w:tblGrid>
      <w:tr w:rsidR="00F042E7" w:rsidTr="00F042E7">
        <w:tc>
          <w:tcPr>
            <w:tcW w:w="5211" w:type="dxa"/>
            <w:hideMark/>
          </w:tcPr>
          <w:p w:rsidR="00F042E7" w:rsidRDefault="00F042E7">
            <w:r>
              <w:t xml:space="preserve">от 20.05.2011 </w:t>
            </w:r>
            <w:proofErr w:type="spellStart"/>
            <w:r>
              <w:t>г.№</w:t>
            </w:r>
            <w:proofErr w:type="spellEnd"/>
            <w:r>
              <w:t xml:space="preserve"> 09</w:t>
            </w:r>
          </w:p>
          <w:p w:rsidR="00F042E7" w:rsidRDefault="00F042E7">
            <w:r>
              <w:t>с. Косулино</w:t>
            </w:r>
          </w:p>
        </w:tc>
        <w:tc>
          <w:tcPr>
            <w:tcW w:w="5211" w:type="dxa"/>
          </w:tcPr>
          <w:p w:rsidR="00F042E7" w:rsidRDefault="00F042E7">
            <w:pPr>
              <w:rPr>
                <w:b/>
                <w:bCs/>
              </w:rPr>
            </w:pPr>
          </w:p>
        </w:tc>
      </w:tr>
    </w:tbl>
    <w:p w:rsidR="00F042E7" w:rsidRDefault="00F042E7" w:rsidP="00F042E7">
      <w:pPr>
        <w:rPr>
          <w:b/>
          <w:bCs/>
        </w:rPr>
      </w:pPr>
    </w:p>
    <w:p w:rsidR="00F042E7" w:rsidRDefault="00F042E7" w:rsidP="00F042E7">
      <w:pPr>
        <w:rPr>
          <w:b/>
          <w:bCs/>
        </w:rPr>
      </w:pPr>
    </w:p>
    <w:p w:rsidR="00F042E7" w:rsidRDefault="00F042E7" w:rsidP="00F042E7">
      <w:pPr>
        <w:rPr>
          <w:b/>
          <w:bCs/>
        </w:rPr>
      </w:pP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Об утверждении Положения о комиссии по урегулированию конфликта интересов </w:t>
      </w: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3"/>
        </w:rPr>
        <w:t xml:space="preserve">на муниципальной службе в Администрации </w:t>
      </w:r>
      <w:proofErr w:type="spellStart"/>
      <w:r>
        <w:rPr>
          <w:rStyle w:val="a3"/>
        </w:rPr>
        <w:t>Косулинского</w:t>
      </w:r>
      <w:proofErr w:type="spellEnd"/>
      <w:r>
        <w:rPr>
          <w:rStyle w:val="a3"/>
        </w:rPr>
        <w:t xml:space="preserve"> сельсовета</w:t>
      </w:r>
    </w:p>
    <w:p w:rsidR="00F042E7" w:rsidRDefault="00F042E7" w:rsidP="00F042E7">
      <w:pPr>
        <w:pStyle w:val="a4"/>
        <w:shd w:val="clear" w:color="auto" w:fill="FFFFFF"/>
        <w:ind w:firstLine="709"/>
        <w:jc w:val="both"/>
      </w:pP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 статьёй 14.1. Федерального закона от 02.03.2007 г. № 25-ФЗ «О муниципальной службе в Российской Федерации»,  Федеральным законом от 25.12.2008 г. № 273-ФЗ «О противодействии коррупции», Положением о муниципальной службе </w:t>
      </w:r>
      <w:proofErr w:type="gramStart"/>
      <w:r>
        <w:t>в</w:t>
      </w:r>
      <w:proofErr w:type="gramEnd"/>
      <w:r>
        <w:t xml:space="preserve"> Администрация </w:t>
      </w:r>
      <w:proofErr w:type="spellStart"/>
      <w:r>
        <w:t>Косулинского</w:t>
      </w:r>
      <w:proofErr w:type="spellEnd"/>
      <w:r>
        <w:t xml:space="preserve"> сельсовета</w:t>
      </w: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3"/>
          <w:b w:val="0"/>
        </w:rPr>
        <w:t>ПОСТАНОВЛЯЕТ:</w:t>
      </w:r>
      <w:r>
        <w:tab/>
      </w: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</w:pPr>
      <w:r>
        <w:t xml:space="preserve">           1. Утвердить Положение </w:t>
      </w:r>
      <w:r>
        <w:rPr>
          <w:rStyle w:val="a3"/>
          <w:b w:val="0"/>
        </w:rPr>
        <w:t xml:space="preserve">о комиссии по урегулированию конфликта интересов на муниципальной службе в Администрации  </w:t>
      </w:r>
      <w:proofErr w:type="spellStart"/>
      <w:r>
        <w:rPr>
          <w:rStyle w:val="a3"/>
          <w:b w:val="0"/>
        </w:rPr>
        <w:t>Косулинского</w:t>
      </w:r>
      <w:proofErr w:type="spellEnd"/>
      <w:r>
        <w:rPr>
          <w:rStyle w:val="a3"/>
          <w:b w:val="0"/>
        </w:rPr>
        <w:t xml:space="preserve"> сельсовета </w:t>
      </w:r>
      <w:r>
        <w:t>согласно приложению 1 к настоящему постановлению.</w:t>
      </w: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</w:pPr>
      <w:r>
        <w:t xml:space="preserve">           2. Утвердить состав комиссии </w:t>
      </w:r>
      <w:r>
        <w:rPr>
          <w:rStyle w:val="a3"/>
          <w:b w:val="0"/>
        </w:rPr>
        <w:t xml:space="preserve">по урегулированию конфликта интересов на муниципальной службе в Администрации  </w:t>
      </w:r>
      <w:proofErr w:type="spellStart"/>
      <w:r>
        <w:rPr>
          <w:rStyle w:val="a3"/>
          <w:b w:val="0"/>
        </w:rPr>
        <w:t>Косулинского</w:t>
      </w:r>
      <w:proofErr w:type="spellEnd"/>
      <w:r>
        <w:rPr>
          <w:rStyle w:val="a3"/>
          <w:b w:val="0"/>
        </w:rPr>
        <w:t xml:space="preserve"> сельсовета </w:t>
      </w:r>
      <w:r>
        <w:t>согласно приложению 2 к настоящему постановлению.</w:t>
      </w: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Обнародовать настоящее постановление  на доске объявлений Администрации сельсовета села Косулино и на доске объявлений деревни </w:t>
      </w:r>
      <w:proofErr w:type="spellStart"/>
      <w:r>
        <w:t>Кузьминовка</w:t>
      </w:r>
      <w:proofErr w:type="spellEnd"/>
      <w:r>
        <w:t xml:space="preserve"> и 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Курганской области.</w:t>
      </w: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 возложить на  главного специалиста Администрации </w:t>
      </w:r>
      <w:proofErr w:type="spellStart"/>
      <w:r>
        <w:t>Косулинского</w:t>
      </w:r>
      <w:proofErr w:type="spellEnd"/>
      <w:r>
        <w:t xml:space="preserve"> сельсовета </w:t>
      </w:r>
      <w:proofErr w:type="spellStart"/>
      <w:r>
        <w:t>Грохотову</w:t>
      </w:r>
      <w:proofErr w:type="spellEnd"/>
      <w:r>
        <w:t xml:space="preserve"> Л.В.</w:t>
      </w:r>
    </w:p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>
      <w:r>
        <w:t xml:space="preserve">Глава </w:t>
      </w:r>
      <w:proofErr w:type="spellStart"/>
      <w:r>
        <w:t>Косулинского</w:t>
      </w:r>
      <w:proofErr w:type="spellEnd"/>
      <w:r>
        <w:t xml:space="preserve"> сельсовета                                               </w:t>
      </w:r>
      <w:r>
        <w:tab/>
        <w:t xml:space="preserve">В.И. </w:t>
      </w:r>
      <w:proofErr w:type="spellStart"/>
      <w:r>
        <w:t>Девятирикова</w:t>
      </w:r>
      <w:proofErr w:type="spellEnd"/>
      <w:r>
        <w:tab/>
      </w:r>
      <w:r>
        <w:tab/>
        <w:t xml:space="preserve"> </w:t>
      </w:r>
    </w:p>
    <w:p w:rsidR="00F042E7" w:rsidRDefault="00F042E7" w:rsidP="00F042E7">
      <w:r>
        <w:t xml:space="preserve">                                                                                                     </w:t>
      </w:r>
    </w:p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Грохотова</w:t>
      </w:r>
      <w:proofErr w:type="spellEnd"/>
      <w:r>
        <w:rPr>
          <w:sz w:val="16"/>
          <w:szCs w:val="16"/>
        </w:rPr>
        <w:t xml:space="preserve"> Л.В.</w:t>
      </w:r>
    </w:p>
    <w:p w:rsidR="00F042E7" w:rsidRDefault="00F042E7" w:rsidP="00F042E7">
      <w:pPr>
        <w:rPr>
          <w:sz w:val="16"/>
          <w:szCs w:val="16"/>
        </w:rPr>
      </w:pPr>
      <w:r>
        <w:rPr>
          <w:sz w:val="16"/>
          <w:szCs w:val="16"/>
        </w:rPr>
        <w:t>2-81-17</w:t>
      </w:r>
    </w:p>
    <w:p w:rsidR="00F042E7" w:rsidRDefault="00F042E7" w:rsidP="00F042E7">
      <w:r>
        <w:rPr>
          <w:sz w:val="16"/>
          <w:szCs w:val="16"/>
        </w:rPr>
        <w:t>Разослано по списку (</w:t>
      </w:r>
      <w:proofErr w:type="gramStart"/>
      <w:r>
        <w:rPr>
          <w:sz w:val="16"/>
          <w:szCs w:val="16"/>
        </w:rPr>
        <w:t>см</w:t>
      </w:r>
      <w:proofErr w:type="gramEnd"/>
      <w:r>
        <w:rPr>
          <w:sz w:val="16"/>
          <w:szCs w:val="16"/>
        </w:rPr>
        <w:t>. на обороте)</w:t>
      </w:r>
    </w:p>
    <w:p w:rsidR="00F042E7" w:rsidRDefault="00F042E7" w:rsidP="00F042E7">
      <w:pPr>
        <w:pStyle w:val="a5"/>
        <w:spacing w:after="0"/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УКАЗАТЕЛЬ РАССЫЛКИ </w:t>
      </w: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bCs/>
        </w:rPr>
        <w:t xml:space="preserve">постановления  Администрации  </w:t>
      </w:r>
      <w:proofErr w:type="spellStart"/>
      <w:r>
        <w:t>Косулинского</w:t>
      </w:r>
      <w:proofErr w:type="spellEnd"/>
      <w:r>
        <w:t xml:space="preserve"> сельсовета</w:t>
      </w:r>
      <w:r>
        <w:rPr>
          <w:b/>
        </w:rPr>
        <w:t xml:space="preserve"> «</w:t>
      </w:r>
      <w:r>
        <w:rPr>
          <w:rStyle w:val="a3"/>
          <w:b w:val="0"/>
        </w:rPr>
        <w:t xml:space="preserve">Об утверждении Положения </w:t>
      </w:r>
      <w:r>
        <w:t xml:space="preserve"> </w:t>
      </w:r>
    </w:p>
    <w:p w:rsidR="00F042E7" w:rsidRDefault="00F042E7" w:rsidP="00F042E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a3"/>
          <w:b w:val="0"/>
        </w:rPr>
        <w:t>о комиссии по урегулированию конфликта интересов на муниципальной службе в</w:t>
      </w:r>
      <w:r>
        <w:rPr>
          <w:rStyle w:val="FontStyle12"/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Style w:val="FontStyle12"/>
          <w:rFonts w:ascii="Times New Roman" w:hAnsi="Times New Roman" w:cs="Times New Roman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</w:rPr>
        <w:t xml:space="preserve"> сельсовета</w:t>
      </w:r>
      <w:r>
        <w:rPr>
          <w:b/>
        </w:rPr>
        <w:t xml:space="preserve">» </w:t>
      </w:r>
    </w:p>
    <w:p w:rsidR="00F042E7" w:rsidRDefault="00F042E7" w:rsidP="00F042E7">
      <w:pPr>
        <w:pStyle w:val="a4"/>
        <w:shd w:val="clear" w:color="auto" w:fill="FFFFFF"/>
        <w:jc w:val="center"/>
        <w:rPr>
          <w:b/>
        </w:rPr>
      </w:pPr>
    </w:p>
    <w:p w:rsidR="00F042E7" w:rsidRDefault="00F042E7" w:rsidP="00F042E7">
      <w:r>
        <w:t xml:space="preserve">1.Прокуратура района                                                                        -1                    </w:t>
      </w:r>
    </w:p>
    <w:p w:rsidR="00F042E7" w:rsidRDefault="00F042E7" w:rsidP="00F042E7">
      <w:r>
        <w:t>2. В дело                                                                                               -1</w:t>
      </w:r>
    </w:p>
    <w:p w:rsidR="00F042E7" w:rsidRDefault="00F042E7" w:rsidP="00F042E7">
      <w:r>
        <w:t xml:space="preserve">ИТОГО:                                                                                        </w:t>
      </w:r>
      <w:r>
        <w:tab/>
        <w:t xml:space="preserve">    -2</w:t>
      </w:r>
    </w:p>
    <w:p w:rsidR="00F042E7" w:rsidRDefault="00F042E7" w:rsidP="00F042E7"/>
    <w:p w:rsidR="00F042E7" w:rsidRDefault="00F042E7" w:rsidP="00F042E7"/>
    <w:p w:rsidR="00F042E7" w:rsidRDefault="00F042E7" w:rsidP="00F042E7">
      <w:proofErr w:type="spellStart"/>
      <w:r>
        <w:t>Грохотова</w:t>
      </w:r>
      <w:proofErr w:type="spellEnd"/>
      <w:r>
        <w:t xml:space="preserve"> Л.В.</w:t>
      </w:r>
    </w:p>
    <w:p w:rsidR="00F042E7" w:rsidRDefault="00F042E7" w:rsidP="00F042E7">
      <w:r>
        <w:t>20.05.2011 г.</w:t>
      </w:r>
    </w:p>
    <w:p w:rsidR="00F042E7" w:rsidRDefault="00F042E7" w:rsidP="00F042E7">
      <w:r>
        <w:t>28117</w:t>
      </w:r>
    </w:p>
    <w:p w:rsidR="00F042E7" w:rsidRDefault="00F042E7" w:rsidP="00F042E7"/>
    <w:p w:rsidR="00F042E7" w:rsidRDefault="00F042E7" w:rsidP="00F042E7"/>
    <w:p w:rsidR="00F042E7" w:rsidRDefault="00F042E7" w:rsidP="00F042E7">
      <w:r>
        <w:t>ПРЕКТ ВНЕСЕН:</w:t>
      </w:r>
    </w:p>
    <w:p w:rsidR="00F042E7" w:rsidRDefault="00F042E7" w:rsidP="00F042E7">
      <w:r>
        <w:t xml:space="preserve">Гл. специалист                                                                                Л.В. </w:t>
      </w:r>
      <w:proofErr w:type="spellStart"/>
      <w:r>
        <w:t>Грохотова</w:t>
      </w:r>
      <w:proofErr w:type="spellEnd"/>
    </w:p>
    <w:p w:rsidR="00F042E7" w:rsidRDefault="00F042E7" w:rsidP="00F042E7"/>
    <w:p w:rsidR="00F042E7" w:rsidRDefault="00F042E7" w:rsidP="00F042E7"/>
    <w:p w:rsidR="00F042E7" w:rsidRDefault="00F042E7" w:rsidP="00F042E7">
      <w:r>
        <w:t>ПРОЕКТ СОГЛАСОВАН:</w:t>
      </w:r>
    </w:p>
    <w:p w:rsidR="00F042E7" w:rsidRDefault="00F042E7" w:rsidP="00F042E7">
      <w:r>
        <w:t xml:space="preserve">Гл. специалист                                                                                Л.В. </w:t>
      </w:r>
      <w:proofErr w:type="spellStart"/>
      <w:r>
        <w:t>Грохотова</w:t>
      </w:r>
      <w:proofErr w:type="spellEnd"/>
    </w:p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/>
    <w:p w:rsidR="00F042E7" w:rsidRDefault="00F042E7" w:rsidP="00F042E7">
      <w:r>
        <w:t xml:space="preserve"> </w:t>
      </w:r>
    </w:p>
    <w:p w:rsidR="00F042E7" w:rsidRDefault="00F042E7" w:rsidP="00F042E7"/>
    <w:p w:rsidR="00F042E7" w:rsidRDefault="00F042E7" w:rsidP="00F042E7">
      <w:pPr>
        <w:tabs>
          <w:tab w:val="left" w:pos="8175"/>
        </w:tabs>
      </w:pPr>
      <w:r>
        <w:tab/>
      </w:r>
    </w:p>
    <w:p w:rsidR="00F042E7" w:rsidRDefault="00F042E7" w:rsidP="00F042E7">
      <w:pPr>
        <w:tabs>
          <w:tab w:val="left" w:pos="8175"/>
        </w:tabs>
      </w:pPr>
    </w:p>
    <w:p w:rsidR="00F042E7" w:rsidRDefault="00F042E7" w:rsidP="00F042E7">
      <w:pPr>
        <w:tabs>
          <w:tab w:val="left" w:pos="8175"/>
        </w:tabs>
      </w:pPr>
    </w:p>
    <w:p w:rsidR="00F042E7" w:rsidRDefault="00F042E7" w:rsidP="00F042E7">
      <w:pPr>
        <w:tabs>
          <w:tab w:val="left" w:pos="8175"/>
        </w:tabs>
      </w:pPr>
    </w:p>
    <w:p w:rsidR="00F042E7" w:rsidRDefault="00F042E7" w:rsidP="00F042E7">
      <w:pPr>
        <w:tabs>
          <w:tab w:val="left" w:pos="8175"/>
        </w:tabs>
      </w:pPr>
    </w:p>
    <w:p w:rsidR="00F042E7" w:rsidRDefault="00F042E7" w:rsidP="00F042E7">
      <w:pPr>
        <w:tabs>
          <w:tab w:val="left" w:pos="8175"/>
        </w:tabs>
      </w:pPr>
    </w:p>
    <w:p w:rsidR="00F042E7" w:rsidRDefault="00F042E7" w:rsidP="00F042E7">
      <w:pPr>
        <w:tabs>
          <w:tab w:val="left" w:pos="8175"/>
        </w:tabs>
      </w:pPr>
    </w:p>
    <w:p w:rsidR="00F042E7" w:rsidRDefault="00F042E7" w:rsidP="00F042E7">
      <w:pPr>
        <w:tabs>
          <w:tab w:val="left" w:pos="8175"/>
        </w:tabs>
      </w:pPr>
    </w:p>
    <w:p w:rsidR="00F042E7" w:rsidRDefault="00F042E7" w:rsidP="00F042E7">
      <w:r>
        <w:t xml:space="preserve"> </w:t>
      </w:r>
    </w:p>
    <w:p w:rsidR="00F042E7" w:rsidRDefault="00F042E7" w:rsidP="00F042E7"/>
    <w:p w:rsidR="00F042E7" w:rsidRDefault="00F042E7" w:rsidP="00F042E7">
      <w:pPr>
        <w:tabs>
          <w:tab w:val="left" w:pos="8505"/>
        </w:tabs>
        <w:ind w:left="495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042E7" w:rsidRDefault="00F042E7" w:rsidP="00F042E7">
      <w:pPr>
        <w:tabs>
          <w:tab w:val="left" w:pos="8505"/>
        </w:tabs>
        <w:ind w:left="4956"/>
        <w:rPr>
          <w:sz w:val="22"/>
          <w:szCs w:val="22"/>
        </w:rPr>
      </w:pPr>
    </w:p>
    <w:p w:rsidR="00F042E7" w:rsidRDefault="00F042E7" w:rsidP="00F042E7">
      <w:pPr>
        <w:tabs>
          <w:tab w:val="left" w:pos="8505"/>
        </w:tabs>
        <w:ind w:left="4956"/>
        <w:rPr>
          <w:sz w:val="22"/>
          <w:szCs w:val="22"/>
        </w:rPr>
      </w:pPr>
    </w:p>
    <w:p w:rsidR="00F042E7" w:rsidRDefault="00F042E7" w:rsidP="00F042E7">
      <w:pPr>
        <w:ind w:left="49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Приложение 1  </w:t>
      </w:r>
    </w:p>
    <w:p w:rsidR="00F042E7" w:rsidRDefault="00F042E7" w:rsidP="00F042E7">
      <w:pPr>
        <w:ind w:left="4956"/>
        <w:rPr>
          <w:rStyle w:val="a3"/>
          <w:b w:val="0"/>
        </w:rPr>
      </w:pPr>
      <w:r>
        <w:rPr>
          <w:sz w:val="22"/>
          <w:szCs w:val="22"/>
        </w:rPr>
        <w:t>к постановлению</w:t>
      </w:r>
      <w:r>
        <w:rPr>
          <w:rStyle w:val="FontStyle12"/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Style w:val="FontStyle12"/>
          <w:rFonts w:ascii="Times New Roman" w:hAnsi="Times New Roman" w:cs="Times New Roman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</w:rPr>
        <w:t xml:space="preserve"> сельсовета</w:t>
      </w:r>
      <w:r>
        <w:rPr>
          <w:sz w:val="22"/>
          <w:szCs w:val="22"/>
        </w:rPr>
        <w:t xml:space="preserve"> от 20.05.2011 года   № 09</w:t>
      </w:r>
      <w:r>
        <w:rPr>
          <w:b/>
          <w:sz w:val="22"/>
          <w:szCs w:val="22"/>
        </w:rPr>
        <w:t xml:space="preserve"> «</w:t>
      </w:r>
      <w:r>
        <w:rPr>
          <w:rStyle w:val="a3"/>
          <w:b w:val="0"/>
          <w:sz w:val="22"/>
          <w:szCs w:val="22"/>
        </w:rPr>
        <w:t xml:space="preserve">Об утверждении </w:t>
      </w:r>
      <w:r>
        <w:rPr>
          <w:sz w:val="22"/>
          <w:szCs w:val="22"/>
        </w:rPr>
        <w:t xml:space="preserve"> Положения </w:t>
      </w:r>
      <w:r>
        <w:rPr>
          <w:rStyle w:val="a3"/>
          <w:b w:val="0"/>
          <w:sz w:val="22"/>
          <w:szCs w:val="22"/>
        </w:rPr>
        <w:t>о комиссии по урегулированию конфликта интересов на муниципальной службе в</w:t>
      </w:r>
      <w:r>
        <w:rPr>
          <w:rStyle w:val="FontStyle12"/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Style w:val="FontStyle12"/>
          <w:rFonts w:ascii="Times New Roman" w:hAnsi="Times New Roman" w:cs="Times New Roman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</w:rPr>
        <w:t xml:space="preserve"> сельсовета</w:t>
      </w:r>
      <w:r>
        <w:rPr>
          <w:rStyle w:val="a3"/>
          <w:b w:val="0"/>
          <w:sz w:val="22"/>
          <w:szCs w:val="22"/>
        </w:rPr>
        <w:t>»</w:t>
      </w:r>
    </w:p>
    <w:p w:rsidR="00F042E7" w:rsidRDefault="00F042E7" w:rsidP="00F042E7">
      <w:pPr>
        <w:ind w:left="4956"/>
        <w:rPr>
          <w:rStyle w:val="a3"/>
          <w:b w:val="0"/>
          <w:sz w:val="22"/>
          <w:szCs w:val="22"/>
        </w:rPr>
      </w:pPr>
    </w:p>
    <w:p w:rsidR="00F042E7" w:rsidRDefault="00F042E7" w:rsidP="00F042E7">
      <w:pPr>
        <w:ind w:left="4956"/>
        <w:rPr>
          <w:rStyle w:val="a3"/>
          <w:b w:val="0"/>
        </w:rPr>
      </w:pPr>
    </w:p>
    <w:p w:rsidR="00F042E7" w:rsidRDefault="00F042E7" w:rsidP="00F042E7">
      <w:pPr>
        <w:ind w:left="4956"/>
        <w:rPr>
          <w:rStyle w:val="a3"/>
          <w:b w:val="0"/>
        </w:rPr>
      </w:pPr>
    </w:p>
    <w:p w:rsidR="00F042E7" w:rsidRDefault="00F042E7" w:rsidP="00F042E7">
      <w:pPr>
        <w:ind w:left="4956"/>
        <w:rPr>
          <w:rStyle w:val="a3"/>
          <w:b w:val="0"/>
        </w:rPr>
      </w:pPr>
    </w:p>
    <w:p w:rsidR="00F042E7" w:rsidRDefault="00F042E7" w:rsidP="00F042E7">
      <w:pPr>
        <w:pStyle w:val="Style1"/>
        <w:widowControl/>
        <w:spacing w:before="53"/>
        <w:ind w:left="3048" w:right="3053"/>
        <w:rPr>
          <w:rStyle w:val="FontStyle11"/>
          <w:rFonts w:ascii="Times New Roman" w:hAnsi="Times New Roman"/>
          <w:b w:val="0"/>
        </w:rPr>
      </w:pPr>
      <w:r>
        <w:rPr>
          <w:rStyle w:val="FontStyle11"/>
          <w:rFonts w:ascii="Times New Roman" w:hAnsi="Times New Roman"/>
          <w:b w:val="0"/>
        </w:rPr>
        <w:t>ПОЛОЖЕНИЕ</w:t>
      </w:r>
    </w:p>
    <w:p w:rsidR="00F042E7" w:rsidRDefault="00F042E7" w:rsidP="00F042E7">
      <w:pPr>
        <w:pStyle w:val="Style2"/>
        <w:widowControl/>
        <w:ind w:left="1186" w:right="1186"/>
        <w:rPr>
          <w:rStyle w:val="FontStyle11"/>
          <w:rFonts w:ascii="Times New Roman" w:hAnsi="Times New Roman"/>
          <w:b w:val="0"/>
        </w:rPr>
      </w:pPr>
      <w:r>
        <w:rPr>
          <w:rStyle w:val="FontStyle11"/>
          <w:rFonts w:ascii="Times New Roman" w:hAnsi="Times New Roman"/>
          <w:b w:val="0"/>
        </w:rPr>
        <w:t>О КОМИССИИ ПО УРЕГУЛИРОВАНИЮ КОНФЛИКТА ИНТЕРЕСОВ НА МУНИЦИПАЛЬНОЙ СЛУЖБЕ  В АДМИНИСТРАЦИИ КОСУЛИНСКОГО СЕЛЬСОВЕТА</w:t>
      </w:r>
    </w:p>
    <w:p w:rsidR="00F042E7" w:rsidRDefault="00F042E7" w:rsidP="00F042E7">
      <w:pPr>
        <w:pStyle w:val="Style2"/>
        <w:widowControl/>
        <w:ind w:left="1186" w:right="1186"/>
        <w:rPr>
          <w:b/>
        </w:rPr>
      </w:pPr>
    </w:p>
    <w:p w:rsidR="00F042E7" w:rsidRDefault="00F042E7" w:rsidP="00F042E7">
      <w:pPr>
        <w:pStyle w:val="Style6"/>
        <w:widowControl/>
        <w:tabs>
          <w:tab w:val="left" w:pos="3240"/>
        </w:tabs>
        <w:spacing w:before="53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F042E7" w:rsidRDefault="00F042E7" w:rsidP="00F042E7">
      <w:pPr>
        <w:pStyle w:val="Style4"/>
        <w:widowControl/>
        <w:numPr>
          <w:ilvl w:val="0"/>
          <w:numId w:val="1"/>
        </w:numPr>
        <w:tabs>
          <w:tab w:val="left" w:pos="878"/>
          <w:tab w:val="left" w:pos="3240"/>
        </w:tabs>
        <w:spacing w:before="278" w:line="274" w:lineRule="exact"/>
        <w:ind w:right="5" w:firstLine="538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со статьей 14.1 Федерального закона от 2 марта 2007 года № 25-ФЗ «О муниципальной службе в Российской Федерации» (далее - Федеральный закон) определяется порядок работы комиссии по урегулированию конфликта интересов на муниципальной службе  в Администрации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сельсовета (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).</w:t>
      </w:r>
    </w:p>
    <w:p w:rsidR="00F042E7" w:rsidRDefault="00F042E7" w:rsidP="00F042E7">
      <w:pPr>
        <w:pStyle w:val="Style4"/>
        <w:widowControl/>
        <w:numPr>
          <w:ilvl w:val="0"/>
          <w:numId w:val="1"/>
        </w:numPr>
        <w:tabs>
          <w:tab w:val="left" w:pos="878"/>
          <w:tab w:val="left" w:pos="3240"/>
        </w:tabs>
        <w:spacing w:line="274" w:lineRule="exact"/>
        <w:ind w:right="10" w:firstLine="538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Курганской области, Уставом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сельсовета иными муниципальными правовыми актами Администрации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сельсовета, а также настоящим Положением.</w:t>
      </w:r>
    </w:p>
    <w:p w:rsidR="00F042E7" w:rsidRDefault="00F042E7" w:rsidP="00F042E7">
      <w:pPr>
        <w:pStyle w:val="Style4"/>
        <w:widowControl/>
        <w:tabs>
          <w:tab w:val="left" w:pos="1080"/>
          <w:tab w:val="left" w:pos="3240"/>
        </w:tabs>
        <w:spacing w:line="274" w:lineRule="exact"/>
        <w:ind w:firstLine="542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3.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Основной задачей Комиссии является содействие Администрации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сельсовета в урегулировании конфликта интересов, способного привести к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причинению вреда законным интересам граждан, организаций, общества, Российской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Федерации, субъекта Российской Федерации,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Куртамышскому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району.</w:t>
      </w:r>
    </w:p>
    <w:p w:rsidR="00F042E7" w:rsidRDefault="00F042E7" w:rsidP="00F042E7">
      <w:pPr>
        <w:pStyle w:val="Style4"/>
        <w:widowControl/>
        <w:tabs>
          <w:tab w:val="left" w:pos="912"/>
        </w:tabs>
        <w:spacing w:line="274" w:lineRule="exact"/>
        <w:ind w:firstLine="53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042E7" w:rsidRDefault="00F042E7" w:rsidP="00F042E7">
      <w:pPr>
        <w:pStyle w:val="Style5"/>
        <w:widowControl/>
        <w:spacing w:line="240" w:lineRule="exact"/>
        <w:jc w:val="center"/>
      </w:pPr>
    </w:p>
    <w:p w:rsidR="00F042E7" w:rsidRDefault="00F042E7" w:rsidP="00F042E7">
      <w:pPr>
        <w:pStyle w:val="Style6"/>
        <w:widowControl/>
        <w:spacing w:line="240" w:lineRule="exact"/>
        <w:ind w:left="2784" w:right="2779"/>
        <w:rPr>
          <w:rFonts w:ascii="Times New Roman" w:hAnsi="Times New Roman"/>
        </w:rPr>
      </w:pPr>
    </w:p>
    <w:p w:rsidR="00F042E7" w:rsidRDefault="00F042E7" w:rsidP="00F042E7">
      <w:pPr>
        <w:pStyle w:val="Style3"/>
        <w:widowControl/>
        <w:spacing w:line="274" w:lineRule="exact"/>
        <w:ind w:firstLine="523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6"/>
        <w:widowControl/>
        <w:spacing w:line="240" w:lineRule="exact"/>
      </w:pPr>
    </w:p>
    <w:p w:rsidR="00F042E7" w:rsidRDefault="00F042E7" w:rsidP="00F042E7">
      <w:pPr>
        <w:pStyle w:val="Style6"/>
        <w:widowControl/>
        <w:spacing w:before="53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Раздел I</w:t>
      </w:r>
      <w:r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FontStyle12"/>
          <w:rFonts w:ascii="Times New Roman" w:hAnsi="Times New Roman" w:cs="Times New Roman"/>
          <w:sz w:val="24"/>
          <w:szCs w:val="24"/>
        </w:rPr>
        <w:t>. Порядок работы Комиссии</w:t>
      </w:r>
    </w:p>
    <w:p w:rsidR="00F042E7" w:rsidRDefault="00F042E7" w:rsidP="00F042E7">
      <w:pPr>
        <w:pStyle w:val="Style6"/>
        <w:widowControl/>
        <w:spacing w:before="53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Основанием для проведения заседания Комиссии является  полученная от 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042E7" w:rsidRDefault="00F042E7" w:rsidP="00F042E7">
      <w:pPr>
        <w:pStyle w:val="Style6"/>
        <w:widowControl/>
        <w:spacing w:before="53" w:line="240" w:lineRule="auto"/>
        <w:ind w:firstLine="53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6. Информация, указанная в пункте 5 настоящего Положения, должна быть представлена в письменном виде и содержать следующие сведения:</w:t>
      </w:r>
    </w:p>
    <w:p w:rsidR="00F042E7" w:rsidRDefault="00F042E7" w:rsidP="00F042E7">
      <w:pPr>
        <w:pStyle w:val="Style4"/>
        <w:widowControl/>
        <w:tabs>
          <w:tab w:val="left" w:pos="797"/>
        </w:tabs>
        <w:spacing w:line="274" w:lineRule="exact"/>
        <w:ind w:firstLine="53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а)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фамилию, имя, отчество муниципального служащего и замещаемую им должность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муниципальной службы;</w:t>
      </w:r>
    </w:p>
    <w:p w:rsidR="00F042E7" w:rsidRDefault="00F042E7" w:rsidP="00F042E7">
      <w:pPr>
        <w:pStyle w:val="Style4"/>
        <w:widowControl/>
        <w:tabs>
          <w:tab w:val="left" w:pos="797"/>
        </w:tabs>
        <w:spacing w:line="274" w:lineRule="exact"/>
        <w:ind w:firstLine="53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б)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описание признаков личной заинтересованности, которая приводит или может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привести к конфликту интересов;</w:t>
      </w:r>
    </w:p>
    <w:p w:rsidR="00F042E7" w:rsidRDefault="00F042E7" w:rsidP="00F042E7">
      <w:pPr>
        <w:pStyle w:val="Style4"/>
        <w:widowControl/>
        <w:tabs>
          <w:tab w:val="left" w:pos="811"/>
        </w:tabs>
        <w:spacing w:line="274" w:lineRule="exact"/>
        <w:ind w:left="547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данные об источнике информации.</w:t>
      </w:r>
    </w:p>
    <w:p w:rsidR="00F042E7" w:rsidRDefault="00F042E7" w:rsidP="00F042E7">
      <w:pPr>
        <w:pStyle w:val="Style4"/>
        <w:widowControl/>
        <w:tabs>
          <w:tab w:val="left" w:pos="811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7.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F042E7" w:rsidRDefault="00F042E7" w:rsidP="00F042E7">
      <w:pPr>
        <w:pStyle w:val="Style4"/>
        <w:widowControl/>
        <w:tabs>
          <w:tab w:val="left" w:pos="811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8. Председатель Комиссии в 3-дневный срок со дня поступления информации, указанной в пункте 5 настоящего Положения, выносит решение о проведении проверки этой информации, в том числе материалов, указанных в пункте 6 настоящего Положения.</w:t>
      </w:r>
    </w:p>
    <w:p w:rsidR="00F042E7" w:rsidRDefault="00F042E7" w:rsidP="00F042E7">
      <w:pPr>
        <w:pStyle w:val="Style3"/>
        <w:widowControl/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</w:t>
      </w:r>
    </w:p>
    <w:p w:rsidR="00F042E7" w:rsidRDefault="00F042E7" w:rsidP="00F042E7">
      <w:pPr>
        <w:pStyle w:val="Style3"/>
        <w:widowControl/>
        <w:spacing w:line="274" w:lineRule="exact"/>
        <w:ind w:firstLine="547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конфликта интересов или иные меры.</w:t>
      </w:r>
    </w:p>
    <w:p w:rsidR="00F042E7" w:rsidRDefault="00F042E7" w:rsidP="00F042E7">
      <w:pPr>
        <w:pStyle w:val="Style4"/>
        <w:widowControl/>
        <w:tabs>
          <w:tab w:val="left" w:pos="950"/>
        </w:tabs>
        <w:spacing w:before="53" w:line="274" w:lineRule="exact"/>
        <w:ind w:right="10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9. По письменному запросу председателя Комиссии представитель нанимателя (работодатель) или руководитель сектора правовой, организационной, кадровой работы и делопроизводства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самоуправления, государственных органов и организаций.</w:t>
      </w:r>
    </w:p>
    <w:p w:rsidR="00F042E7" w:rsidRDefault="00F042E7" w:rsidP="00F042E7">
      <w:pPr>
        <w:pStyle w:val="Style4"/>
        <w:widowControl/>
        <w:tabs>
          <w:tab w:val="left" w:pos="950"/>
        </w:tabs>
        <w:spacing w:line="274" w:lineRule="exact"/>
        <w:ind w:right="14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10.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5 настоящего Положения.</w:t>
      </w:r>
    </w:p>
    <w:p w:rsidR="00F042E7" w:rsidRDefault="00F042E7" w:rsidP="00F042E7">
      <w:pPr>
        <w:pStyle w:val="Style3"/>
        <w:widowControl/>
        <w:spacing w:line="274" w:lineRule="exact"/>
        <w:ind w:right="14" w:firstLine="547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чем за семь рабочих дней до дня заседания.</w:t>
      </w:r>
    </w:p>
    <w:p w:rsidR="00F042E7" w:rsidRDefault="00F042E7" w:rsidP="00F042E7">
      <w:pPr>
        <w:pStyle w:val="Style4"/>
        <w:widowControl/>
        <w:tabs>
          <w:tab w:val="left" w:pos="950"/>
        </w:tabs>
        <w:spacing w:line="274" w:lineRule="exact"/>
        <w:ind w:right="10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15. Заседание Комиссии считается правомочным, если на нем присутствует не менее двух третей от общего числа членов комиссии.</w:t>
      </w:r>
    </w:p>
    <w:p w:rsidR="00F042E7" w:rsidRDefault="00F042E7" w:rsidP="00F042E7">
      <w:pPr>
        <w:pStyle w:val="Style4"/>
        <w:widowControl/>
        <w:tabs>
          <w:tab w:val="left" w:pos="950"/>
        </w:tabs>
        <w:spacing w:line="274" w:lineRule="exact"/>
        <w:ind w:right="5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16.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042E7" w:rsidRDefault="00F042E7" w:rsidP="00F042E7">
      <w:pPr>
        <w:pStyle w:val="Style4"/>
        <w:widowControl/>
        <w:tabs>
          <w:tab w:val="left" w:pos="950"/>
        </w:tabs>
        <w:spacing w:line="274" w:lineRule="exact"/>
        <w:ind w:right="10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17.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Администрации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района, государственных органов, а также представители заинтересованных организаций.</w:t>
      </w:r>
    </w:p>
    <w:p w:rsidR="00F042E7" w:rsidRDefault="00F042E7" w:rsidP="00F042E7">
      <w:pPr>
        <w:pStyle w:val="Style4"/>
        <w:widowControl/>
        <w:tabs>
          <w:tab w:val="left" w:pos="950"/>
        </w:tabs>
        <w:spacing w:line="274" w:lineRule="exact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18. На заседании Комиссии заслушиваются пояснения муниципального служащего,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042E7" w:rsidRDefault="00F042E7" w:rsidP="00F042E7">
      <w:pPr>
        <w:pStyle w:val="Style4"/>
        <w:widowControl/>
        <w:tabs>
          <w:tab w:val="left" w:pos="950"/>
        </w:tabs>
        <w:spacing w:line="274" w:lineRule="exact"/>
        <w:ind w:right="14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42E7" w:rsidRDefault="00F042E7" w:rsidP="00F042E7">
      <w:pPr>
        <w:pStyle w:val="Style4"/>
        <w:widowControl/>
        <w:tabs>
          <w:tab w:val="left" w:pos="1051"/>
        </w:tabs>
        <w:spacing w:line="274" w:lineRule="exact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20. По итогам рассмотрения информации, указанной в пункте 5 настоящего Положения, Комиссия принимает одно из следующих решений:</w:t>
      </w:r>
    </w:p>
    <w:p w:rsidR="00F042E7" w:rsidRDefault="00F042E7" w:rsidP="00F042E7">
      <w:pPr>
        <w:pStyle w:val="Style4"/>
        <w:widowControl/>
        <w:tabs>
          <w:tab w:val="left" w:pos="826"/>
        </w:tabs>
        <w:spacing w:line="274" w:lineRule="exact"/>
        <w:ind w:firstLine="542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установить, что в рассматриваемом случае не содержится признаков личной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заинтересованности муниципального служащего, которая приводит или может привести к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конфликту интересов;</w:t>
      </w:r>
    </w:p>
    <w:p w:rsidR="00F042E7" w:rsidRDefault="00F042E7" w:rsidP="00F042E7">
      <w:pPr>
        <w:pStyle w:val="Style4"/>
        <w:widowControl/>
        <w:tabs>
          <w:tab w:val="left" w:pos="826"/>
        </w:tabs>
        <w:spacing w:line="274" w:lineRule="exact"/>
        <w:ind w:firstLine="542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б)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установить факт наличия личной заинтересованности муниципального служащего,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которая приводит или может привести к конфликту интересов. В этом случае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представителю нанимателя (работодателю) предлагаются рекомендации, направленные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на предотвращение или урегулирование этого конфликта интересов.</w:t>
      </w:r>
    </w:p>
    <w:p w:rsidR="00F042E7" w:rsidRDefault="00F042E7" w:rsidP="00F042E7">
      <w:pPr>
        <w:pStyle w:val="Style4"/>
        <w:widowControl/>
        <w:tabs>
          <w:tab w:val="left" w:pos="826"/>
        </w:tabs>
        <w:spacing w:line="274" w:lineRule="exact"/>
        <w:ind w:firstLine="542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21. Решения Комиссии принимаются простым большинством голосов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присутствующих на заседании членов комиссии. При равенстве числа голосов голос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председательствующего на заседании Комиссии является решающим.</w:t>
      </w:r>
    </w:p>
    <w:p w:rsidR="00F042E7" w:rsidRDefault="00F042E7" w:rsidP="00F042E7">
      <w:pPr>
        <w:pStyle w:val="Style4"/>
        <w:widowControl/>
        <w:tabs>
          <w:tab w:val="left" w:pos="1027"/>
        </w:tabs>
        <w:spacing w:line="274" w:lineRule="exact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22.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042E7" w:rsidRDefault="00F042E7" w:rsidP="00F042E7">
      <w:pPr>
        <w:pStyle w:val="Style4"/>
        <w:widowControl/>
        <w:tabs>
          <w:tab w:val="left" w:pos="955"/>
        </w:tabs>
        <w:spacing w:line="274" w:lineRule="exact"/>
        <w:ind w:left="542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23. В решении Комиссии указываются:</w:t>
      </w:r>
    </w:p>
    <w:p w:rsidR="00F042E7" w:rsidRDefault="00F042E7" w:rsidP="00F042E7">
      <w:pPr>
        <w:pStyle w:val="Style4"/>
        <w:widowControl/>
        <w:tabs>
          <w:tab w:val="left" w:pos="816"/>
        </w:tabs>
        <w:spacing w:line="274" w:lineRule="exact"/>
        <w:ind w:firstLine="53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а)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фамилия, имя, отчество, должность муниципального служащего, в отношении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которого рассматривался вопрос о наличии личной заинтересованности, которая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приводит или может привести к конфликту интересов;</w:t>
      </w:r>
    </w:p>
    <w:p w:rsidR="00F042E7" w:rsidRDefault="00F042E7" w:rsidP="00F042E7">
      <w:pPr>
        <w:pStyle w:val="Style4"/>
        <w:widowControl/>
        <w:tabs>
          <w:tab w:val="left" w:pos="830"/>
        </w:tabs>
        <w:spacing w:line="274" w:lineRule="exact"/>
        <w:ind w:left="547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б)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источник информации, ставшей основанием для проведения заседания комиссии;</w:t>
      </w:r>
    </w:p>
    <w:p w:rsidR="00F042E7" w:rsidRDefault="00F042E7" w:rsidP="00F042E7">
      <w:pPr>
        <w:pStyle w:val="Style4"/>
        <w:widowControl/>
        <w:tabs>
          <w:tab w:val="left" w:pos="816"/>
        </w:tabs>
        <w:spacing w:line="274" w:lineRule="exact"/>
        <w:ind w:firstLine="53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в)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дата поступления информации в комиссию и дата ее рассмотрения на заседании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комиссии, существо информации;</w:t>
      </w:r>
    </w:p>
    <w:p w:rsidR="00F042E7" w:rsidRDefault="00F042E7" w:rsidP="00F042E7">
      <w:pPr>
        <w:pStyle w:val="Style4"/>
        <w:widowControl/>
        <w:tabs>
          <w:tab w:val="left" w:pos="826"/>
        </w:tabs>
        <w:spacing w:before="53" w:line="274" w:lineRule="exact"/>
        <w:ind w:firstLine="53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г)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фамилии, имена, отчества членов комиссии и других лиц, присутствующих на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заседании;</w:t>
      </w:r>
    </w:p>
    <w:p w:rsidR="00F042E7" w:rsidRDefault="00F042E7" w:rsidP="00F042E7">
      <w:pPr>
        <w:pStyle w:val="Style4"/>
        <w:widowControl/>
        <w:tabs>
          <w:tab w:val="left" w:pos="830"/>
        </w:tabs>
        <w:spacing w:line="274" w:lineRule="exact"/>
        <w:ind w:left="538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существо решения и его обоснование;</w:t>
      </w:r>
    </w:p>
    <w:p w:rsidR="00F042E7" w:rsidRDefault="00F042E7" w:rsidP="00F042E7">
      <w:pPr>
        <w:pStyle w:val="Style4"/>
        <w:widowControl/>
        <w:tabs>
          <w:tab w:val="left" w:pos="830"/>
        </w:tabs>
        <w:spacing w:line="274" w:lineRule="exact"/>
        <w:ind w:left="538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е)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>результаты голосования.</w:t>
      </w:r>
    </w:p>
    <w:p w:rsidR="00F042E7" w:rsidRDefault="00F042E7" w:rsidP="00F042E7">
      <w:pPr>
        <w:pStyle w:val="Style4"/>
        <w:widowControl/>
        <w:tabs>
          <w:tab w:val="left" w:pos="830"/>
        </w:tabs>
        <w:spacing w:line="274" w:lineRule="exact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24.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042E7" w:rsidRDefault="00F042E7" w:rsidP="00F042E7">
      <w:pPr>
        <w:pStyle w:val="Style4"/>
        <w:widowControl/>
        <w:tabs>
          <w:tab w:val="left" w:pos="965"/>
        </w:tabs>
        <w:spacing w:line="274" w:lineRule="exact"/>
        <w:ind w:right="10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25.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F042E7" w:rsidRDefault="00F042E7" w:rsidP="00F042E7">
      <w:pPr>
        <w:pStyle w:val="Style4"/>
        <w:widowControl/>
        <w:tabs>
          <w:tab w:val="left" w:pos="965"/>
        </w:tabs>
        <w:spacing w:line="274" w:lineRule="exact"/>
        <w:ind w:right="5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26.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F042E7" w:rsidRDefault="00F042E7" w:rsidP="00F042E7">
      <w:pPr>
        <w:pStyle w:val="Style4"/>
        <w:widowControl/>
        <w:tabs>
          <w:tab w:val="left" w:pos="965"/>
        </w:tabs>
        <w:spacing w:line="274" w:lineRule="exact"/>
        <w:ind w:right="10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27. Представитель нанимателя (работодатель), которому стало известно о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возникновении у муниципального служащего личной заинтересованности, которая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приводит или может привести к конфликту интересов, в том числе в случае установления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подобного факта комиссией, обязан принять меры по предотвращению или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урегулированию конфликта интересов.</w:t>
      </w:r>
    </w:p>
    <w:p w:rsidR="00F042E7" w:rsidRDefault="00F042E7" w:rsidP="00F042E7">
      <w:pPr>
        <w:pStyle w:val="Style3"/>
        <w:widowControl/>
        <w:spacing w:line="274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представитель нанимателя (работодатель)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F042E7" w:rsidRDefault="00F042E7" w:rsidP="00F042E7">
      <w:pPr>
        <w:pStyle w:val="Style3"/>
        <w:widowControl/>
        <w:spacing w:line="274" w:lineRule="exact"/>
        <w:ind w:firstLine="547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Представитель нанимателя (работодатель)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закона.</w:t>
      </w: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28. 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представитель нанимателя (работодатель) после получения от Комиссии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5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29. 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>30. Решение Комиссии, принятое в отношении муниципального служащего, хранится в его личном деле.</w:t>
      </w: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31. Организационно-техническое и документационное обеспечение деятельности Комиссии возлагается на Администрацию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5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3"/>
        <w:widowControl/>
        <w:spacing w:line="274" w:lineRule="exact"/>
        <w:ind w:firstLine="547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E7" w:rsidRDefault="00F042E7" w:rsidP="00F042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42E7" w:rsidRDefault="00F042E7" w:rsidP="00F042E7">
      <w:pPr>
        <w:pStyle w:val="Style4"/>
        <w:widowControl/>
        <w:tabs>
          <w:tab w:val="left" w:pos="970"/>
        </w:tabs>
        <w:spacing w:line="274" w:lineRule="exact"/>
        <w:ind w:right="1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80C18" w:rsidRDefault="00480C18" w:rsidP="00480C18">
      <w:pPr>
        <w:ind w:left="4956"/>
      </w:pPr>
      <w:r>
        <w:lastRenderedPageBreak/>
        <w:t xml:space="preserve">                                            Приложение 2  </w:t>
      </w:r>
    </w:p>
    <w:p w:rsidR="00480C18" w:rsidRPr="00480C18" w:rsidRDefault="00480C18" w:rsidP="00480C18">
      <w:pPr>
        <w:ind w:left="4956"/>
        <w:rPr>
          <w:rStyle w:val="a3"/>
          <w:b w:val="0"/>
        </w:rPr>
      </w:pPr>
      <w:r>
        <w:t xml:space="preserve">к постановлению </w:t>
      </w:r>
      <w:r w:rsidRPr="00480C18">
        <w:rPr>
          <w:rStyle w:val="FontStyle12"/>
          <w:rFonts w:ascii="Times New Roman" w:hAnsi="Times New Roman" w:cs="Times New Roman"/>
        </w:rPr>
        <w:t>Администрации</w:t>
      </w:r>
      <w:r>
        <w:rPr>
          <w:rStyle w:val="FontStyle12"/>
        </w:rPr>
        <w:t xml:space="preserve"> </w:t>
      </w:r>
      <w:proofErr w:type="spellStart"/>
      <w:r w:rsidRPr="00480C18">
        <w:rPr>
          <w:rStyle w:val="FontStyle12"/>
          <w:rFonts w:ascii="Times New Roman" w:hAnsi="Times New Roman" w:cs="Times New Roman"/>
        </w:rPr>
        <w:t>Косулинского</w:t>
      </w:r>
      <w:proofErr w:type="spellEnd"/>
      <w:r w:rsidRPr="00480C18">
        <w:rPr>
          <w:rStyle w:val="FontStyle12"/>
          <w:rFonts w:ascii="Times New Roman" w:hAnsi="Times New Roman" w:cs="Times New Roman"/>
        </w:rPr>
        <w:t xml:space="preserve"> сельсовета</w:t>
      </w:r>
      <w:r>
        <w:rPr>
          <w:rStyle w:val="FontStyle12"/>
        </w:rPr>
        <w:t xml:space="preserve"> </w:t>
      </w:r>
      <w:r>
        <w:t>от 20.05.2011 года  № 09</w:t>
      </w:r>
      <w:r>
        <w:rPr>
          <w:b/>
        </w:rPr>
        <w:t xml:space="preserve"> «</w:t>
      </w:r>
      <w:r>
        <w:rPr>
          <w:rStyle w:val="a3"/>
          <w:b w:val="0"/>
        </w:rPr>
        <w:t xml:space="preserve">Об утверждении </w:t>
      </w:r>
      <w:r>
        <w:t xml:space="preserve"> Положения </w:t>
      </w:r>
      <w:r>
        <w:rPr>
          <w:rStyle w:val="a3"/>
          <w:b w:val="0"/>
        </w:rPr>
        <w:t>о комиссии по урегулированию конфликта интересов на муниципальной службе в</w:t>
      </w:r>
      <w:r>
        <w:rPr>
          <w:rStyle w:val="FontStyle12"/>
        </w:rPr>
        <w:t xml:space="preserve"> </w:t>
      </w:r>
      <w:r w:rsidRPr="00480C18">
        <w:rPr>
          <w:rStyle w:val="FontStyle12"/>
          <w:rFonts w:ascii="Times New Roman" w:hAnsi="Times New Roman" w:cs="Times New Roman"/>
        </w:rPr>
        <w:t xml:space="preserve">Администрации </w:t>
      </w:r>
      <w:proofErr w:type="spellStart"/>
      <w:r w:rsidRPr="00480C18">
        <w:rPr>
          <w:rStyle w:val="FontStyle12"/>
          <w:rFonts w:ascii="Times New Roman" w:hAnsi="Times New Roman" w:cs="Times New Roman"/>
        </w:rPr>
        <w:t>Косулинского</w:t>
      </w:r>
      <w:proofErr w:type="spellEnd"/>
      <w:r w:rsidRPr="00480C18">
        <w:rPr>
          <w:rStyle w:val="FontStyle12"/>
          <w:rFonts w:ascii="Times New Roman" w:hAnsi="Times New Roman" w:cs="Times New Roman"/>
        </w:rPr>
        <w:t xml:space="preserve"> сельсовета</w:t>
      </w:r>
      <w:r w:rsidRPr="00480C18">
        <w:rPr>
          <w:rStyle w:val="a3"/>
          <w:b w:val="0"/>
        </w:rPr>
        <w:t>»</w:t>
      </w:r>
    </w:p>
    <w:p w:rsidR="00480C18" w:rsidRDefault="00480C18" w:rsidP="00480C18">
      <w:pPr>
        <w:ind w:left="4956"/>
        <w:rPr>
          <w:rStyle w:val="a3"/>
          <w:b w:val="0"/>
        </w:rPr>
      </w:pPr>
    </w:p>
    <w:p w:rsidR="00480C18" w:rsidRDefault="00480C18" w:rsidP="00480C18">
      <w:pPr>
        <w:ind w:left="4956"/>
        <w:rPr>
          <w:rStyle w:val="a3"/>
          <w:b w:val="0"/>
        </w:rPr>
      </w:pPr>
    </w:p>
    <w:p w:rsidR="00480C18" w:rsidRDefault="00480C18" w:rsidP="00480C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480C18" w:rsidRDefault="00480C18" w:rsidP="00480C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урегулированию конфликта интересов на муниципальной службе </w:t>
      </w:r>
    </w:p>
    <w:p w:rsidR="00480C18" w:rsidRDefault="00480C18" w:rsidP="00480C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18" w:rsidRDefault="00480C18" w:rsidP="00480C18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ook w:val="01E0"/>
      </w:tblPr>
      <w:tblGrid>
        <w:gridCol w:w="3284"/>
        <w:gridCol w:w="6355"/>
      </w:tblGrid>
      <w:tr w:rsidR="00480C18" w:rsidTr="00480C18">
        <w:tc>
          <w:tcPr>
            <w:tcW w:w="3284" w:type="dxa"/>
            <w:hideMark/>
          </w:tcPr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Валентина Ивановна</w:t>
            </w:r>
          </w:p>
        </w:tc>
        <w:tc>
          <w:tcPr>
            <w:tcW w:w="6355" w:type="dxa"/>
          </w:tcPr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урегулированию конфликта интересов на муниципальной службе в Администрации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далее-Комиссия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0C18" w:rsidTr="00480C18">
        <w:tc>
          <w:tcPr>
            <w:tcW w:w="3284" w:type="dxa"/>
            <w:hideMark/>
          </w:tcPr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6355" w:type="dxa"/>
            <w:hideMark/>
          </w:tcPr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заместитель председателя Комиссии;</w:t>
            </w:r>
          </w:p>
        </w:tc>
      </w:tr>
      <w:tr w:rsidR="00480C18" w:rsidTr="00480C18">
        <w:tc>
          <w:tcPr>
            <w:tcW w:w="3284" w:type="dxa"/>
            <w:hideMark/>
          </w:tcPr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Юрьева Галина Валерьевна</w:t>
            </w:r>
          </w:p>
        </w:tc>
        <w:tc>
          <w:tcPr>
            <w:tcW w:w="6355" w:type="dxa"/>
            <w:hideMark/>
          </w:tcPr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землеустроитель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секретарь Комиссии.</w:t>
            </w:r>
          </w:p>
        </w:tc>
      </w:tr>
      <w:tr w:rsidR="00480C18" w:rsidTr="00480C18">
        <w:tc>
          <w:tcPr>
            <w:tcW w:w="3284" w:type="dxa"/>
          </w:tcPr>
          <w:p w:rsidR="00480C18" w:rsidRDefault="00480C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5" w:type="dxa"/>
          </w:tcPr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0C18" w:rsidTr="00480C18">
        <w:tc>
          <w:tcPr>
            <w:tcW w:w="3284" w:type="dxa"/>
            <w:hideMark/>
          </w:tcPr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Глебова </w:t>
            </w:r>
          </w:p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Вера Васильевна</w:t>
            </w:r>
          </w:p>
        </w:tc>
        <w:tc>
          <w:tcPr>
            <w:tcW w:w="6355" w:type="dxa"/>
            <w:hideMark/>
          </w:tcPr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Косулинской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Думы (по согласованию);     </w:t>
            </w:r>
          </w:p>
        </w:tc>
      </w:tr>
      <w:tr w:rsidR="00480C18" w:rsidTr="00480C18">
        <w:tc>
          <w:tcPr>
            <w:tcW w:w="3284" w:type="dxa"/>
          </w:tcPr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5" w:type="dxa"/>
          </w:tcPr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0C18" w:rsidTr="00480C18">
        <w:tc>
          <w:tcPr>
            <w:tcW w:w="3284" w:type="dxa"/>
            <w:hideMark/>
          </w:tcPr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Головина </w:t>
            </w:r>
          </w:p>
          <w:p w:rsidR="00480C18" w:rsidRDefault="00480C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Татьяна Дмитриевна</w:t>
            </w:r>
          </w:p>
        </w:tc>
        <w:tc>
          <w:tcPr>
            <w:tcW w:w="6355" w:type="dxa"/>
            <w:hideMark/>
          </w:tcPr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Косулинской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Думы (по согласованию).</w:t>
            </w:r>
          </w:p>
        </w:tc>
      </w:tr>
    </w:tbl>
    <w:p w:rsidR="00480C18" w:rsidRDefault="00480C18" w:rsidP="00480C18"/>
    <w:tbl>
      <w:tblPr>
        <w:tblW w:w="9639" w:type="dxa"/>
        <w:tblInd w:w="108" w:type="dxa"/>
        <w:tblLook w:val="01E0"/>
      </w:tblPr>
      <w:tblGrid>
        <w:gridCol w:w="9639"/>
      </w:tblGrid>
      <w:tr w:rsidR="00480C18" w:rsidTr="00480C18">
        <w:tc>
          <w:tcPr>
            <w:tcW w:w="9639" w:type="dxa"/>
          </w:tcPr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независимые  эксперты  -  специалисты  по  вопросам,  связанным  с муниципальной службой  (по согласованию).</w:t>
            </w:r>
          </w:p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0C18" w:rsidRDefault="00480C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80C18" w:rsidRDefault="00480C18" w:rsidP="00480C1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0C18" w:rsidRDefault="00480C18" w:rsidP="00480C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18" w:rsidRDefault="00480C18" w:rsidP="00480C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C18" w:rsidRDefault="00480C18" w:rsidP="00480C1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80C18" w:rsidRDefault="00480C18" w:rsidP="00480C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0C18" w:rsidRDefault="00480C18" w:rsidP="00480C18">
      <w:pPr>
        <w:rPr>
          <w:color w:val="000080"/>
        </w:rPr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</w:p>
    <w:p w:rsidR="00480C18" w:rsidRDefault="00480C18" w:rsidP="00480C18">
      <w:pPr>
        <w:jc w:val="center"/>
      </w:pPr>
      <w:r>
        <w:t xml:space="preserve">                             </w:t>
      </w:r>
    </w:p>
    <w:p w:rsidR="00167F1F" w:rsidRPr="00546E1D" w:rsidRDefault="00167F1F"/>
    <w:sectPr w:rsidR="00167F1F" w:rsidRPr="00546E1D" w:rsidSect="0016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14"/>
    <w:multiLevelType w:val="singleLevel"/>
    <w:tmpl w:val="BE16C7A2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C64"/>
    <w:rsid w:val="00167F1F"/>
    <w:rsid w:val="00227C64"/>
    <w:rsid w:val="00480C18"/>
    <w:rsid w:val="00546E1D"/>
    <w:rsid w:val="00A96C6C"/>
    <w:rsid w:val="00C544A5"/>
    <w:rsid w:val="00C66FBA"/>
    <w:rsid w:val="00D63188"/>
    <w:rsid w:val="00D8361B"/>
    <w:rsid w:val="00F0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42E7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042E7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042E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042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Strong"/>
    <w:basedOn w:val="a0"/>
    <w:qFormat/>
    <w:rsid w:val="00F042E7"/>
    <w:rPr>
      <w:b/>
      <w:bCs/>
      <w:i w:val="0"/>
      <w:iCs w:val="0"/>
    </w:rPr>
  </w:style>
  <w:style w:type="paragraph" w:styleId="a4">
    <w:name w:val="Normal (Web)"/>
    <w:basedOn w:val="a"/>
    <w:semiHidden/>
    <w:unhideWhenUsed/>
    <w:rsid w:val="00F042E7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F042E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0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4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042E7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hAnsi="Arial"/>
    </w:rPr>
  </w:style>
  <w:style w:type="paragraph" w:customStyle="1" w:styleId="Style2">
    <w:name w:val="Style2"/>
    <w:basedOn w:val="a"/>
    <w:rsid w:val="00F042E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F042E7"/>
    <w:pPr>
      <w:widowControl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/>
    </w:rPr>
  </w:style>
  <w:style w:type="paragraph" w:customStyle="1" w:styleId="Style4">
    <w:name w:val="Style4"/>
    <w:basedOn w:val="a"/>
    <w:rsid w:val="00F042E7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Arial" w:hAnsi="Arial"/>
    </w:rPr>
  </w:style>
  <w:style w:type="paragraph" w:customStyle="1" w:styleId="Style5">
    <w:name w:val="Style5"/>
    <w:basedOn w:val="a"/>
    <w:rsid w:val="00F042E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6">
    <w:name w:val="Style6"/>
    <w:basedOn w:val="a"/>
    <w:rsid w:val="00F042E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</w:rPr>
  </w:style>
  <w:style w:type="character" w:customStyle="1" w:styleId="FontStyle11">
    <w:name w:val="Font Style11"/>
    <w:basedOn w:val="a0"/>
    <w:rsid w:val="00F042E7"/>
    <w:rPr>
      <w:rFonts w:ascii="Arial" w:hAnsi="Arial" w:cs="Arial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F042E7"/>
    <w:rPr>
      <w:rFonts w:ascii="Arial" w:hAnsi="Arial" w:cs="Arial" w:hint="default"/>
      <w:sz w:val="22"/>
      <w:szCs w:val="22"/>
    </w:rPr>
  </w:style>
  <w:style w:type="paragraph" w:customStyle="1" w:styleId="ConsPlusNonformat">
    <w:name w:val="ConsPlusNonformat"/>
    <w:rsid w:val="0048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2044</Words>
  <Characters>11653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2011-05-23T02:42:00Z</cp:lastPrinted>
  <dcterms:created xsi:type="dcterms:W3CDTF">2011-05-19T08:56:00Z</dcterms:created>
  <dcterms:modified xsi:type="dcterms:W3CDTF">2011-05-23T02:43:00Z</dcterms:modified>
</cp:coreProperties>
</file>