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E8" w:rsidRDefault="006A77E8" w:rsidP="006A77E8"/>
    <w:p w:rsidR="006A77E8" w:rsidRDefault="006A77E8" w:rsidP="006A77E8">
      <w:pPr>
        <w:jc w:val="center"/>
        <w:rPr>
          <w:b/>
          <w:sz w:val="26"/>
          <w:szCs w:val="26"/>
        </w:rPr>
      </w:pPr>
      <w:r w:rsidRPr="004669E9">
        <w:rPr>
          <w:b/>
          <w:sz w:val="26"/>
          <w:szCs w:val="26"/>
        </w:rPr>
        <w:t>КУРГАНСКАЯ ОБЛАСТЬ</w:t>
      </w:r>
    </w:p>
    <w:p w:rsidR="006A77E8" w:rsidRPr="004669E9" w:rsidRDefault="006A77E8" w:rsidP="006A77E8">
      <w:pPr>
        <w:jc w:val="center"/>
        <w:rPr>
          <w:b/>
          <w:sz w:val="26"/>
          <w:szCs w:val="26"/>
        </w:rPr>
      </w:pPr>
    </w:p>
    <w:p w:rsidR="006A77E8" w:rsidRDefault="006A77E8" w:rsidP="006A77E8">
      <w:pPr>
        <w:jc w:val="center"/>
        <w:rPr>
          <w:b/>
          <w:sz w:val="26"/>
          <w:szCs w:val="26"/>
        </w:rPr>
      </w:pPr>
      <w:r w:rsidRPr="004669E9">
        <w:rPr>
          <w:b/>
          <w:sz w:val="26"/>
          <w:szCs w:val="26"/>
        </w:rPr>
        <w:t>КУРТАМЫШСКИЙ  РАЙОН</w:t>
      </w:r>
    </w:p>
    <w:p w:rsidR="006A77E8" w:rsidRDefault="006A77E8" w:rsidP="006A77E8">
      <w:pPr>
        <w:jc w:val="center"/>
        <w:rPr>
          <w:b/>
          <w:sz w:val="26"/>
          <w:szCs w:val="26"/>
        </w:rPr>
      </w:pPr>
    </w:p>
    <w:p w:rsidR="006A77E8" w:rsidRPr="004669E9" w:rsidRDefault="006A77E8" w:rsidP="006A77E8">
      <w:pPr>
        <w:jc w:val="center"/>
        <w:rPr>
          <w:b/>
          <w:sz w:val="26"/>
          <w:szCs w:val="26"/>
        </w:rPr>
      </w:pPr>
      <w:r>
        <w:rPr>
          <w:b/>
          <w:sz w:val="26"/>
          <w:szCs w:val="26"/>
        </w:rPr>
        <w:t>НИЖНЕВСКИЙ СЕЛЬСОВЕТ</w:t>
      </w:r>
    </w:p>
    <w:p w:rsidR="006A77E8" w:rsidRPr="004669E9" w:rsidRDefault="006A77E8" w:rsidP="006A77E8">
      <w:pPr>
        <w:pStyle w:val="5"/>
        <w:jc w:val="center"/>
        <w:rPr>
          <w:bCs w:val="0"/>
          <w:i w:val="0"/>
        </w:rPr>
      </w:pPr>
      <w:r w:rsidRPr="004669E9">
        <w:rPr>
          <w:bCs w:val="0"/>
          <w:i w:val="0"/>
        </w:rPr>
        <w:t>НИЖНЕВСКАЯ  СЕЛЬСКАЯ ДУМА</w:t>
      </w:r>
    </w:p>
    <w:p w:rsidR="006A77E8" w:rsidRPr="004669E9" w:rsidRDefault="006A77E8" w:rsidP="006A77E8">
      <w:pPr>
        <w:jc w:val="center"/>
        <w:rPr>
          <w:b/>
          <w:sz w:val="26"/>
          <w:szCs w:val="26"/>
        </w:rPr>
      </w:pPr>
    </w:p>
    <w:p w:rsidR="006A77E8" w:rsidRPr="004669E9" w:rsidRDefault="006A77E8" w:rsidP="006A77E8">
      <w:pPr>
        <w:jc w:val="center"/>
        <w:rPr>
          <w:b/>
          <w:sz w:val="26"/>
          <w:szCs w:val="26"/>
        </w:rPr>
      </w:pPr>
    </w:p>
    <w:p w:rsidR="006A77E8" w:rsidRPr="004669E9" w:rsidRDefault="006A77E8" w:rsidP="006A77E8">
      <w:pPr>
        <w:pStyle w:val="5"/>
        <w:jc w:val="center"/>
        <w:rPr>
          <w:i w:val="0"/>
        </w:rPr>
      </w:pPr>
      <w:r w:rsidRPr="004669E9">
        <w:rPr>
          <w:i w:val="0"/>
        </w:rPr>
        <w:t xml:space="preserve">РЕШЕНИЕ  </w:t>
      </w:r>
    </w:p>
    <w:p w:rsidR="006A77E8" w:rsidRPr="004669E9" w:rsidRDefault="006A77E8" w:rsidP="006A77E8">
      <w:pPr>
        <w:rPr>
          <w:sz w:val="26"/>
          <w:szCs w:val="26"/>
        </w:rPr>
      </w:pPr>
    </w:p>
    <w:tbl>
      <w:tblPr>
        <w:tblW w:w="0" w:type="auto"/>
        <w:tblLayout w:type="fixed"/>
        <w:tblLook w:val="0000" w:firstRow="0" w:lastRow="0" w:firstColumn="0" w:lastColumn="0" w:noHBand="0" w:noVBand="0"/>
      </w:tblPr>
      <w:tblGrid>
        <w:gridCol w:w="5210"/>
        <w:gridCol w:w="5210"/>
      </w:tblGrid>
      <w:tr w:rsidR="006A77E8" w:rsidRPr="004669E9" w:rsidTr="009338A8">
        <w:tblPrEx>
          <w:tblCellMar>
            <w:top w:w="0" w:type="dxa"/>
            <w:bottom w:w="0" w:type="dxa"/>
          </w:tblCellMar>
        </w:tblPrEx>
        <w:tc>
          <w:tcPr>
            <w:tcW w:w="5210" w:type="dxa"/>
          </w:tcPr>
          <w:p w:rsidR="006A77E8" w:rsidRPr="003147BB" w:rsidRDefault="006A77E8" w:rsidP="009338A8">
            <w:pPr>
              <w:jc w:val="both"/>
              <w:rPr>
                <w:bCs/>
                <w:sz w:val="26"/>
                <w:szCs w:val="26"/>
              </w:rPr>
            </w:pPr>
            <w:r w:rsidRPr="003147BB">
              <w:rPr>
                <w:bCs/>
                <w:sz w:val="26"/>
                <w:szCs w:val="26"/>
              </w:rPr>
              <w:t>от  27 июня  2013 года   № 21</w:t>
            </w:r>
          </w:p>
          <w:p w:rsidR="006A77E8" w:rsidRPr="004669E9" w:rsidRDefault="006A77E8" w:rsidP="009338A8">
            <w:pPr>
              <w:jc w:val="both"/>
              <w:rPr>
                <w:sz w:val="26"/>
                <w:szCs w:val="26"/>
              </w:rPr>
            </w:pPr>
            <w:r w:rsidRPr="003147BB">
              <w:rPr>
                <w:bCs/>
                <w:sz w:val="26"/>
                <w:szCs w:val="26"/>
              </w:rPr>
              <w:t>Село  Нижнее</w:t>
            </w:r>
          </w:p>
        </w:tc>
        <w:tc>
          <w:tcPr>
            <w:tcW w:w="5210" w:type="dxa"/>
          </w:tcPr>
          <w:p w:rsidR="006A77E8" w:rsidRPr="004669E9" w:rsidRDefault="006A77E8" w:rsidP="009338A8">
            <w:pPr>
              <w:pStyle w:val="1"/>
              <w:rPr>
                <w:sz w:val="26"/>
                <w:szCs w:val="26"/>
              </w:rPr>
            </w:pPr>
            <w:r w:rsidRPr="004669E9">
              <w:rPr>
                <w:sz w:val="26"/>
                <w:szCs w:val="26"/>
              </w:rPr>
              <w:t xml:space="preserve">                                               </w:t>
            </w:r>
          </w:p>
        </w:tc>
      </w:tr>
    </w:tbl>
    <w:p w:rsidR="006A77E8" w:rsidRDefault="006A77E8" w:rsidP="006A77E8">
      <w:pPr>
        <w:pStyle w:val="Standard"/>
        <w:jc w:val="center"/>
        <w:rPr>
          <w:b/>
          <w:bCs/>
        </w:rPr>
      </w:pPr>
    </w:p>
    <w:p w:rsidR="006A77E8" w:rsidRDefault="006A77E8" w:rsidP="006A77E8">
      <w:pPr>
        <w:pStyle w:val="Standard"/>
        <w:jc w:val="center"/>
        <w:rPr>
          <w:b/>
          <w:bCs/>
        </w:rPr>
      </w:pPr>
    </w:p>
    <w:p w:rsidR="006A77E8" w:rsidRPr="00BC28CB" w:rsidRDefault="006A77E8" w:rsidP="006A77E8">
      <w:pPr>
        <w:pStyle w:val="Standard"/>
        <w:jc w:val="center"/>
        <w:rPr>
          <w:rFonts w:ascii="Times New Roman" w:hAnsi="Times New Roman" w:cs="Times New Roman"/>
          <w:b/>
          <w:bCs/>
          <w:sz w:val="18"/>
          <w:szCs w:val="18"/>
        </w:rPr>
      </w:pPr>
      <w:r w:rsidRPr="00BC28CB">
        <w:rPr>
          <w:rFonts w:ascii="Times New Roman" w:hAnsi="Times New Roman" w:cs="Times New Roman"/>
          <w:b/>
          <w:bCs/>
        </w:rPr>
        <w:t xml:space="preserve">О </w:t>
      </w:r>
      <w:r w:rsidRPr="00BC28CB">
        <w:rPr>
          <w:rFonts w:ascii="Times New Roman" w:eastAsia="Arial" w:hAnsi="Times New Roman" w:cs="Times New Roman"/>
          <w:b/>
          <w:bCs/>
        </w:rPr>
        <w:t>КОНКУРСЕ НА ЗАМЕЩЕНИЕ ВАКАНТНОЙ ДОЛЖНОСТИ МУНИЦИПАЛЬНОЙ СЛУЖБЫ В НИЖНЕВСКОМ СЕЛЬСОВЕТЕ</w:t>
      </w:r>
    </w:p>
    <w:p w:rsidR="006A77E8" w:rsidRDefault="006A77E8" w:rsidP="006A77E8">
      <w:pPr>
        <w:pStyle w:val="Standard"/>
        <w:jc w:val="center"/>
      </w:pPr>
    </w:p>
    <w:p w:rsidR="006A77E8" w:rsidRDefault="006A77E8" w:rsidP="006A77E8">
      <w:pPr>
        <w:pStyle w:val="Standard"/>
        <w:autoSpaceDE w:val="0"/>
      </w:pPr>
    </w:p>
    <w:p w:rsidR="006A77E8" w:rsidRPr="005E73C8" w:rsidRDefault="006A77E8" w:rsidP="006A77E8">
      <w:pPr>
        <w:pStyle w:val="ConsPlusNormal"/>
        <w:ind w:firstLine="709"/>
        <w:jc w:val="both"/>
        <w:rPr>
          <w:rFonts w:ascii="Times New Roman" w:eastAsia="Arial" w:hAnsi="Times New Roman" w:cs="Times New Roman"/>
          <w:sz w:val="24"/>
          <w:szCs w:val="24"/>
        </w:rPr>
      </w:pPr>
      <w:r w:rsidRPr="005E73C8">
        <w:rPr>
          <w:rFonts w:ascii="Times New Roman" w:eastAsia="Arial"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Уставом  Нижневского сельсовета, </w:t>
      </w:r>
      <w:proofErr w:type="spellStart"/>
      <w:r w:rsidRPr="005E73C8">
        <w:rPr>
          <w:rFonts w:ascii="Times New Roman" w:eastAsia="Arial" w:hAnsi="Times New Roman" w:cs="Times New Roman"/>
          <w:sz w:val="24"/>
          <w:szCs w:val="24"/>
        </w:rPr>
        <w:t>Нижневская</w:t>
      </w:r>
      <w:proofErr w:type="spellEnd"/>
      <w:r w:rsidRPr="005E73C8">
        <w:rPr>
          <w:rFonts w:ascii="Times New Roman" w:eastAsia="Arial" w:hAnsi="Times New Roman" w:cs="Times New Roman"/>
          <w:sz w:val="24"/>
          <w:szCs w:val="24"/>
        </w:rPr>
        <w:t xml:space="preserve"> сельская  Дума </w:t>
      </w:r>
    </w:p>
    <w:p w:rsidR="006A77E8" w:rsidRPr="005E73C8" w:rsidRDefault="006A77E8" w:rsidP="006A77E8">
      <w:pPr>
        <w:pStyle w:val="ConsPlusNormal"/>
        <w:ind w:firstLine="0"/>
        <w:rPr>
          <w:rFonts w:ascii="Times New Roman" w:hAnsi="Times New Roman" w:cs="Times New Roman"/>
          <w:b/>
          <w:sz w:val="24"/>
          <w:szCs w:val="24"/>
        </w:rPr>
      </w:pPr>
      <w:r w:rsidRPr="005E73C8">
        <w:rPr>
          <w:rFonts w:ascii="Times New Roman" w:eastAsia="Arial" w:hAnsi="Times New Roman" w:cs="Times New Roman"/>
          <w:b/>
          <w:sz w:val="24"/>
          <w:szCs w:val="24"/>
        </w:rPr>
        <w:t>РЕШИЛА:</w:t>
      </w:r>
    </w:p>
    <w:p w:rsidR="006A77E8" w:rsidRPr="005E73C8" w:rsidRDefault="006A77E8" w:rsidP="006A77E8">
      <w:pPr>
        <w:pStyle w:val="ConsPlusNormal"/>
        <w:widowControl/>
        <w:numPr>
          <w:ilvl w:val="2"/>
          <w:numId w:val="1"/>
        </w:numPr>
        <w:tabs>
          <w:tab w:val="left" w:pos="1064"/>
        </w:tabs>
        <w:suppressAutoHyphens/>
        <w:adjustRightInd/>
        <w:ind w:firstLine="709"/>
        <w:jc w:val="both"/>
        <w:rPr>
          <w:rFonts w:ascii="Times New Roman" w:hAnsi="Times New Roman" w:cs="Times New Roman"/>
          <w:sz w:val="24"/>
          <w:szCs w:val="24"/>
        </w:rPr>
      </w:pPr>
      <w:r w:rsidRPr="005E73C8">
        <w:rPr>
          <w:rFonts w:ascii="Times New Roman" w:hAnsi="Times New Roman" w:cs="Times New Roman"/>
          <w:sz w:val="24"/>
          <w:szCs w:val="24"/>
        </w:rPr>
        <w:t>Утвердить Положение о порядке</w:t>
      </w:r>
      <w:r w:rsidRPr="005E73C8">
        <w:rPr>
          <w:rFonts w:ascii="Times New Roman" w:eastAsia="Arial" w:hAnsi="Times New Roman" w:cs="Times New Roman"/>
          <w:sz w:val="24"/>
          <w:szCs w:val="24"/>
        </w:rPr>
        <w:t xml:space="preserve"> проведения конкурса на замещение вакантной должности муниципальной службы в органе местного самоуправления, аппарате избирательной комиссии Нижневского сельсовета согласно приложению 1 к настоящему решению.</w:t>
      </w:r>
    </w:p>
    <w:p w:rsidR="006A77E8" w:rsidRPr="005E73C8" w:rsidRDefault="006A77E8" w:rsidP="006A77E8">
      <w:pPr>
        <w:pStyle w:val="ConsPlusNormal"/>
        <w:widowControl/>
        <w:numPr>
          <w:ilvl w:val="2"/>
          <w:numId w:val="1"/>
        </w:numPr>
        <w:tabs>
          <w:tab w:val="left" w:pos="1064"/>
        </w:tabs>
        <w:suppressAutoHyphens/>
        <w:adjustRightInd/>
        <w:ind w:firstLine="709"/>
        <w:jc w:val="both"/>
        <w:rPr>
          <w:rFonts w:ascii="Times New Roman" w:eastAsia="Arial" w:hAnsi="Times New Roman" w:cs="Times New Roman"/>
          <w:sz w:val="24"/>
          <w:szCs w:val="24"/>
        </w:rPr>
      </w:pPr>
      <w:r w:rsidRPr="005E73C8">
        <w:rPr>
          <w:rFonts w:ascii="Times New Roman" w:eastAsia="Arial" w:hAnsi="Times New Roman" w:cs="Times New Roman"/>
          <w:sz w:val="24"/>
          <w:szCs w:val="24"/>
        </w:rPr>
        <w:t xml:space="preserve">Утвердить Положение о порядке формирования конкурсной комиссии для </w:t>
      </w:r>
      <w:proofErr w:type="spellStart"/>
      <w:proofErr w:type="gramStart"/>
      <w:r w:rsidRPr="005E73C8">
        <w:rPr>
          <w:rFonts w:ascii="Times New Roman" w:eastAsia="Arial" w:hAnsi="Times New Roman" w:cs="Times New Roman"/>
          <w:sz w:val="24"/>
          <w:szCs w:val="24"/>
        </w:rPr>
        <w:t>проведе-ния</w:t>
      </w:r>
      <w:proofErr w:type="spellEnd"/>
      <w:proofErr w:type="gramEnd"/>
      <w:r w:rsidRPr="005E73C8">
        <w:rPr>
          <w:rFonts w:ascii="Times New Roman" w:eastAsia="Arial" w:hAnsi="Times New Roman" w:cs="Times New Roman"/>
          <w:sz w:val="24"/>
          <w:szCs w:val="24"/>
        </w:rPr>
        <w:t xml:space="preserve"> конкурса на замещение вакантной должности муниципальной службы в органе местного самоуправления, аппарате избирательной комиссии Нижневского сельсовета согласно приложению 2 к настоящему  решению.</w:t>
      </w:r>
    </w:p>
    <w:p w:rsidR="006A77E8" w:rsidRPr="005E73C8" w:rsidRDefault="006A77E8" w:rsidP="006A77E8">
      <w:pPr>
        <w:pStyle w:val="ConsPlusNormal"/>
        <w:widowControl/>
        <w:numPr>
          <w:ilvl w:val="2"/>
          <w:numId w:val="1"/>
        </w:numPr>
        <w:tabs>
          <w:tab w:val="left" w:pos="1064"/>
        </w:tabs>
        <w:suppressAutoHyphens/>
        <w:adjustRightInd/>
        <w:ind w:firstLine="735"/>
        <w:rPr>
          <w:rFonts w:ascii="Times New Roman" w:eastAsia="Arial" w:hAnsi="Times New Roman" w:cs="Times New Roman"/>
          <w:sz w:val="24"/>
          <w:szCs w:val="24"/>
        </w:rPr>
      </w:pPr>
      <w:r w:rsidRPr="005E73C8">
        <w:rPr>
          <w:rFonts w:ascii="Times New Roman" w:hAnsi="Times New Roman" w:cs="Times New Roman"/>
          <w:sz w:val="24"/>
          <w:szCs w:val="24"/>
        </w:rPr>
        <w:t>Признать утратившим решение Нижневской сельской Думы  от 7 сентября 2010 года № 23 «Об утверждении Положения о порядке проведения конкурса на замещение вакантной должности муниципальной службы в Администрации Нижневского сельсовета».</w:t>
      </w:r>
    </w:p>
    <w:p w:rsidR="006A77E8" w:rsidRPr="005E73C8" w:rsidRDefault="006A77E8" w:rsidP="006A77E8">
      <w:pPr>
        <w:ind w:firstLine="708"/>
        <w:jc w:val="both"/>
        <w:rPr>
          <w:color w:val="FF0000"/>
        </w:rPr>
      </w:pPr>
      <w:r w:rsidRPr="005E73C8">
        <w:rPr>
          <w:rFonts w:eastAsia="Arial"/>
        </w:rPr>
        <w:t xml:space="preserve">  4</w:t>
      </w:r>
      <w:r w:rsidRPr="005E73C8">
        <w:t xml:space="preserve">. Настоящее решение обнародовать на доске объявлений в Администрации Нижневского сельсовета в селе Нижнее, деревнях </w:t>
      </w:r>
      <w:proofErr w:type="spellStart"/>
      <w:r w:rsidRPr="005E73C8">
        <w:t>Кочарино</w:t>
      </w:r>
      <w:proofErr w:type="spellEnd"/>
      <w:r w:rsidRPr="005E73C8">
        <w:t xml:space="preserve">, </w:t>
      </w:r>
      <w:proofErr w:type="spellStart"/>
      <w:r w:rsidRPr="005E73C8">
        <w:t>Малетино</w:t>
      </w:r>
      <w:proofErr w:type="spellEnd"/>
      <w:r w:rsidRPr="005E73C8">
        <w:t xml:space="preserve">, Коновалова, </w:t>
      </w:r>
      <w:proofErr w:type="spellStart"/>
      <w:r w:rsidRPr="005E73C8">
        <w:t>Перевалово</w:t>
      </w:r>
      <w:proofErr w:type="spellEnd"/>
      <w:r w:rsidRPr="005E73C8">
        <w:t>, Губанова и разместить на официальном сайте Администрации Куртамышского района .</w:t>
      </w:r>
    </w:p>
    <w:p w:rsidR="006A77E8" w:rsidRPr="005E73C8" w:rsidRDefault="006A77E8" w:rsidP="006A77E8">
      <w:pPr>
        <w:jc w:val="both"/>
      </w:pPr>
      <w:r w:rsidRPr="005E73C8">
        <w:tab/>
        <w:t>5. Контроль за исполнение настоящего решения возложить на председателя Нижневской сельской Думы Истомина А.А.</w:t>
      </w:r>
    </w:p>
    <w:p w:rsidR="006A77E8" w:rsidRPr="005E73C8" w:rsidRDefault="006A77E8" w:rsidP="006A77E8">
      <w:pPr>
        <w:jc w:val="both"/>
      </w:pPr>
    </w:p>
    <w:p w:rsidR="006A77E8" w:rsidRPr="005E73C8" w:rsidRDefault="006A77E8" w:rsidP="006A77E8"/>
    <w:p w:rsidR="006A77E8" w:rsidRPr="005E73C8" w:rsidRDefault="006A77E8" w:rsidP="006A77E8">
      <w:r w:rsidRPr="005E73C8">
        <w:t xml:space="preserve">Председатель Нижневской сельской Думы                            </w:t>
      </w:r>
      <w:r>
        <w:t xml:space="preserve">          </w:t>
      </w:r>
      <w:r w:rsidRPr="005E73C8">
        <w:t xml:space="preserve">              </w:t>
      </w:r>
      <w:proofErr w:type="spellStart"/>
      <w:r w:rsidRPr="005E73C8">
        <w:t>А.А.Истомин</w:t>
      </w:r>
      <w:proofErr w:type="spellEnd"/>
    </w:p>
    <w:p w:rsidR="006A77E8" w:rsidRPr="005E73C8" w:rsidRDefault="006A77E8" w:rsidP="006A77E8"/>
    <w:p w:rsidR="006A77E8" w:rsidRPr="005E73C8" w:rsidRDefault="006A77E8" w:rsidP="006A77E8">
      <w:pPr>
        <w:pStyle w:val="ConsTitle"/>
        <w:widowControl/>
        <w:jc w:val="both"/>
        <w:rPr>
          <w:rFonts w:ascii="Times New Roman" w:hAnsi="Times New Roman" w:cs="Times New Roman"/>
          <w:b w:val="0"/>
          <w:sz w:val="24"/>
          <w:szCs w:val="24"/>
        </w:rPr>
      </w:pPr>
      <w:r w:rsidRPr="005E73C8">
        <w:rPr>
          <w:rFonts w:ascii="Times New Roman" w:hAnsi="Times New Roman" w:cs="Times New Roman"/>
          <w:b w:val="0"/>
          <w:sz w:val="24"/>
          <w:szCs w:val="24"/>
        </w:rPr>
        <w:t xml:space="preserve">Глава  Нижневского сельсовета                                                              </w:t>
      </w:r>
      <w:r>
        <w:rPr>
          <w:rFonts w:ascii="Times New Roman" w:hAnsi="Times New Roman" w:cs="Times New Roman"/>
          <w:b w:val="0"/>
          <w:sz w:val="24"/>
          <w:szCs w:val="24"/>
        </w:rPr>
        <w:t xml:space="preserve">          </w:t>
      </w:r>
      <w:proofErr w:type="spellStart"/>
      <w:r w:rsidRPr="005E73C8">
        <w:rPr>
          <w:rFonts w:ascii="Times New Roman" w:hAnsi="Times New Roman" w:cs="Times New Roman"/>
          <w:b w:val="0"/>
          <w:sz w:val="24"/>
          <w:szCs w:val="24"/>
        </w:rPr>
        <w:t>Ю.М.Хомутов</w:t>
      </w:r>
      <w:proofErr w:type="spellEnd"/>
    </w:p>
    <w:p w:rsidR="006A77E8" w:rsidRPr="005E73C8" w:rsidRDefault="006A77E8" w:rsidP="006A77E8">
      <w:pPr>
        <w:pStyle w:val="ConsTitle"/>
        <w:widowControl/>
        <w:jc w:val="both"/>
        <w:rPr>
          <w:rFonts w:ascii="Times New Roman" w:hAnsi="Times New Roman" w:cs="Times New Roman"/>
          <w:sz w:val="24"/>
          <w:szCs w:val="24"/>
        </w:rPr>
      </w:pPr>
    </w:p>
    <w:p w:rsidR="006A77E8" w:rsidRPr="005E73C8" w:rsidRDefault="006A77E8" w:rsidP="006A77E8">
      <w:pPr>
        <w:pStyle w:val="ConsTitle"/>
        <w:widowControl/>
        <w:jc w:val="both"/>
        <w:rPr>
          <w:rFonts w:ascii="Times New Roman" w:hAnsi="Times New Roman" w:cs="Times New Roman"/>
          <w:sz w:val="24"/>
          <w:szCs w:val="24"/>
        </w:rPr>
      </w:pPr>
    </w:p>
    <w:p w:rsidR="006A77E8" w:rsidRPr="005E73C8" w:rsidRDefault="006A77E8" w:rsidP="006A77E8">
      <w:pPr>
        <w:pStyle w:val="ConsTitle"/>
        <w:widowControl/>
        <w:jc w:val="both"/>
        <w:rPr>
          <w:rFonts w:ascii="Times New Roman" w:hAnsi="Times New Roman" w:cs="Times New Roman"/>
          <w:sz w:val="24"/>
          <w:szCs w:val="24"/>
        </w:rPr>
      </w:pPr>
    </w:p>
    <w:p w:rsidR="006A77E8" w:rsidRPr="00BC28CB" w:rsidRDefault="006A77E8" w:rsidP="006A77E8">
      <w:pPr>
        <w:rPr>
          <w:rFonts w:eastAsia="Arial"/>
        </w:rPr>
        <w:sectPr w:rsidR="006A77E8" w:rsidRPr="00BC28CB">
          <w:pgSz w:w="11906" w:h="16838"/>
          <w:pgMar w:top="1134" w:right="567" w:bottom="1134" w:left="1417" w:header="720" w:footer="720" w:gutter="0"/>
          <w:cols w:space="720"/>
        </w:sectPr>
      </w:pPr>
      <w:r>
        <w:rPr>
          <w:rFonts w:eastAsia="Arial"/>
        </w:rPr>
        <w:t xml:space="preserve"> </w:t>
      </w:r>
    </w:p>
    <w:p w:rsidR="006A77E8" w:rsidRPr="00BC28CB" w:rsidRDefault="006A77E8" w:rsidP="006A77E8">
      <w:pPr>
        <w:pStyle w:val="Standard"/>
        <w:autoSpaceDE w:val="0"/>
        <w:ind w:left="4538"/>
        <w:jc w:val="both"/>
        <w:rPr>
          <w:rFonts w:ascii="Times New Roman" w:hAnsi="Times New Roman" w:cs="Times New Roman"/>
        </w:rPr>
      </w:pPr>
      <w:r w:rsidRPr="00BC28CB">
        <w:rPr>
          <w:rFonts w:ascii="Times New Roman" w:hAnsi="Times New Roman" w:cs="Times New Roman"/>
        </w:rPr>
        <w:lastRenderedPageBreak/>
        <w:t xml:space="preserve">Приложение 1 к </w:t>
      </w:r>
      <w:r w:rsidRPr="00BC28CB">
        <w:rPr>
          <w:rFonts w:ascii="Times New Roman" w:eastAsia="Arial" w:hAnsi="Times New Roman" w:cs="Times New Roman"/>
        </w:rPr>
        <w:t xml:space="preserve">решению </w:t>
      </w:r>
      <w:r>
        <w:rPr>
          <w:rFonts w:ascii="Times New Roman" w:eastAsia="Arial" w:hAnsi="Times New Roman" w:cs="Times New Roman"/>
        </w:rPr>
        <w:t>Нижневской сельской</w:t>
      </w:r>
      <w:r w:rsidRPr="00BC28CB">
        <w:rPr>
          <w:rFonts w:ascii="Times New Roman" w:eastAsia="Arial" w:hAnsi="Times New Roman" w:cs="Times New Roman"/>
        </w:rPr>
        <w:t xml:space="preserve"> Думы от </w:t>
      </w:r>
      <w:r>
        <w:rPr>
          <w:rFonts w:ascii="Times New Roman" w:eastAsia="Arial" w:hAnsi="Times New Roman" w:cs="Times New Roman"/>
        </w:rPr>
        <w:t>27 июня</w:t>
      </w:r>
      <w:r w:rsidRPr="00BC28CB">
        <w:rPr>
          <w:rFonts w:ascii="Times New Roman" w:eastAsia="Arial" w:hAnsi="Times New Roman" w:cs="Times New Roman"/>
        </w:rPr>
        <w:t xml:space="preserve">  20</w:t>
      </w:r>
      <w:r>
        <w:rPr>
          <w:rFonts w:ascii="Times New Roman" w:eastAsia="Arial" w:hAnsi="Times New Roman" w:cs="Times New Roman"/>
        </w:rPr>
        <w:t xml:space="preserve">13 </w:t>
      </w:r>
      <w:r w:rsidRPr="00BC28CB">
        <w:rPr>
          <w:rFonts w:ascii="Times New Roman" w:eastAsia="Arial" w:hAnsi="Times New Roman" w:cs="Times New Roman"/>
        </w:rPr>
        <w:t xml:space="preserve"> года № </w:t>
      </w:r>
      <w:r>
        <w:rPr>
          <w:rFonts w:ascii="Times New Roman" w:eastAsia="Arial" w:hAnsi="Times New Roman" w:cs="Times New Roman"/>
        </w:rPr>
        <w:t xml:space="preserve"> 21</w:t>
      </w:r>
    </w:p>
    <w:p w:rsidR="006A77E8" w:rsidRPr="00BC28CB" w:rsidRDefault="006A77E8" w:rsidP="006A77E8">
      <w:pPr>
        <w:pStyle w:val="Standard"/>
        <w:autoSpaceDE w:val="0"/>
        <w:ind w:left="4538"/>
        <w:rPr>
          <w:rFonts w:ascii="Times New Roman" w:hAnsi="Times New Roman" w:cs="Times New Roman"/>
          <w:b/>
        </w:rPr>
      </w:pPr>
      <w:r w:rsidRPr="00BC28CB">
        <w:rPr>
          <w:rFonts w:ascii="Times New Roman" w:eastAsia="Arial" w:hAnsi="Times New Roman" w:cs="Times New Roman"/>
        </w:rPr>
        <w:t xml:space="preserve">«О конкурсе на замещение вакантной должности муниципальной службы в </w:t>
      </w:r>
      <w:proofErr w:type="spellStart"/>
      <w:r>
        <w:rPr>
          <w:rFonts w:ascii="Times New Roman" w:eastAsia="Arial" w:hAnsi="Times New Roman" w:cs="Times New Roman"/>
        </w:rPr>
        <w:t>Нижневском</w:t>
      </w:r>
      <w:proofErr w:type="spellEnd"/>
      <w:r>
        <w:rPr>
          <w:rFonts w:ascii="Times New Roman" w:eastAsia="Arial" w:hAnsi="Times New Roman" w:cs="Times New Roman"/>
        </w:rPr>
        <w:t xml:space="preserve"> сельсовете»</w:t>
      </w:r>
      <w:r w:rsidRPr="00BC28CB">
        <w:rPr>
          <w:rFonts w:ascii="Times New Roman" w:hAnsi="Times New Roman" w:cs="Times New Roman"/>
          <w:b/>
          <w:bCs/>
        </w:rPr>
        <w:t xml:space="preserve">                                                                                           </w:t>
      </w: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rPr>
      </w:pPr>
      <w:r w:rsidRPr="00BC28CB">
        <w:rPr>
          <w:rFonts w:ascii="Times New Roman" w:hAnsi="Times New Roman" w:cs="Times New Roman"/>
          <w:b/>
        </w:rPr>
        <w:t>ПОЛОЖЕНИЕ</w:t>
      </w:r>
    </w:p>
    <w:p w:rsidR="006A77E8" w:rsidRPr="00BC28CB" w:rsidRDefault="006A77E8" w:rsidP="006A77E8">
      <w:pPr>
        <w:pStyle w:val="Standard"/>
        <w:autoSpaceDE w:val="0"/>
        <w:jc w:val="center"/>
        <w:rPr>
          <w:rFonts w:ascii="Times New Roman" w:hAnsi="Times New Roman" w:cs="Times New Roman"/>
          <w:b/>
          <w:bCs/>
        </w:rPr>
      </w:pPr>
      <w:r w:rsidRPr="00BC28CB">
        <w:rPr>
          <w:rFonts w:ascii="Times New Roman" w:hAnsi="Times New Roman" w:cs="Times New Roman"/>
          <w:b/>
          <w:bCs/>
        </w:rPr>
        <w:t>о порядке</w:t>
      </w:r>
      <w:r w:rsidRPr="00BC28CB">
        <w:rPr>
          <w:rFonts w:ascii="Times New Roman" w:eastAsia="Arial" w:hAnsi="Times New Roman" w:cs="Times New Roman"/>
          <w:b/>
          <w:bCs/>
        </w:rPr>
        <w:t xml:space="preserve"> проведения конкурса на замещение вакантной должности муниципальной службы в органе местного самоуправления, аппарате избирательной комиссии </w:t>
      </w:r>
      <w:r w:rsidRPr="00BC28CB">
        <w:rPr>
          <w:rFonts w:ascii="Times New Roman" w:eastAsia="Arial" w:hAnsi="Times New Roman" w:cs="Times New Roman"/>
        </w:rPr>
        <w:t xml:space="preserve"> </w:t>
      </w:r>
    </w:p>
    <w:p w:rsidR="006A77E8" w:rsidRPr="005E73C8" w:rsidRDefault="006A77E8" w:rsidP="006A77E8">
      <w:pPr>
        <w:pStyle w:val="ConsPlusTitle"/>
        <w:jc w:val="center"/>
        <w:rPr>
          <w:rFonts w:ascii="Times New Roman" w:hAnsi="Times New Roman" w:cs="Times New Roman"/>
          <w:bCs w:val="0"/>
          <w:sz w:val="24"/>
          <w:szCs w:val="24"/>
        </w:rPr>
      </w:pPr>
      <w:r w:rsidRPr="00BC28CB">
        <w:rPr>
          <w:rFonts w:ascii="Times New Roman" w:hAnsi="Times New Roman" w:cs="Times New Roman"/>
          <w:b w:val="0"/>
          <w:bCs w:val="0"/>
          <w:sz w:val="24"/>
          <w:szCs w:val="24"/>
        </w:rPr>
        <w:t xml:space="preserve">        </w:t>
      </w:r>
      <w:r w:rsidRPr="00BC28CB">
        <w:rPr>
          <w:rFonts w:ascii="Times New Roman" w:hAnsi="Times New Roman" w:cs="Times New Roman"/>
          <w:b w:val="0"/>
          <w:bCs w:val="0"/>
          <w:sz w:val="24"/>
          <w:szCs w:val="24"/>
        </w:rPr>
        <w:tab/>
        <w:t xml:space="preserve">    </w:t>
      </w:r>
      <w:r w:rsidRPr="005E73C8">
        <w:rPr>
          <w:rFonts w:ascii="Times New Roman" w:hAnsi="Times New Roman" w:cs="Times New Roman"/>
          <w:bCs w:val="0"/>
          <w:sz w:val="24"/>
          <w:szCs w:val="24"/>
        </w:rPr>
        <w:t>Нижневского сельсовета</w:t>
      </w:r>
    </w:p>
    <w:p w:rsidR="006A77E8" w:rsidRPr="00BC28CB" w:rsidRDefault="006A77E8" w:rsidP="006A77E8">
      <w:pPr>
        <w:pStyle w:val="ConsPlusNormal"/>
        <w:tabs>
          <w:tab w:val="left" w:pos="1064"/>
        </w:tabs>
        <w:ind w:firstLine="709"/>
        <w:jc w:val="center"/>
        <w:rPr>
          <w:rFonts w:ascii="Times New Roman" w:eastAsia="Arial" w:hAnsi="Times New Roman" w:cs="Times New Roman"/>
          <w:sz w:val="24"/>
          <w:szCs w:val="24"/>
        </w:rPr>
      </w:pPr>
    </w:p>
    <w:p w:rsidR="006A77E8" w:rsidRPr="00BC28CB" w:rsidRDefault="006A77E8" w:rsidP="006A77E8">
      <w:pPr>
        <w:pStyle w:val="ConsPlusNormal"/>
        <w:tabs>
          <w:tab w:val="left" w:pos="1064"/>
        </w:tabs>
        <w:ind w:firstLine="709"/>
        <w:jc w:val="center"/>
        <w:rPr>
          <w:rFonts w:ascii="Times New Roman" w:eastAsia="Arial" w:hAnsi="Times New Roman" w:cs="Times New Roman"/>
          <w:sz w:val="24"/>
          <w:szCs w:val="24"/>
        </w:rPr>
      </w:pPr>
    </w:p>
    <w:p w:rsidR="006A77E8" w:rsidRPr="005E73C8" w:rsidRDefault="006A77E8" w:rsidP="006A77E8">
      <w:pPr>
        <w:pStyle w:val="Standard"/>
        <w:numPr>
          <w:ilvl w:val="2"/>
          <w:numId w:val="2"/>
        </w:numPr>
        <w:tabs>
          <w:tab w:val="left" w:pos="1064"/>
        </w:tabs>
        <w:autoSpaceDE w:val="0"/>
        <w:ind w:firstLine="720"/>
        <w:jc w:val="both"/>
        <w:rPr>
          <w:rFonts w:ascii="Times New Roman" w:hAnsi="Times New Roman" w:cs="Times New Roman"/>
        </w:rPr>
      </w:pPr>
      <w:proofErr w:type="gramStart"/>
      <w:r w:rsidRPr="005E73C8">
        <w:rPr>
          <w:rFonts w:ascii="Times New Roman" w:eastAsia="ArialMT" w:hAnsi="Times New Roman" w:cs="Times New Roman"/>
        </w:rPr>
        <w:t>Настоящим Положением о порядке проведения конкурса на замещение вакантной должности муниципальной службы в органе местного самоуправления, аппарате избирательной комиссии Нижневского сельсовета (далее - Положение) в соответствии со статьей 17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определяется порядок проведения конкурса на замещение вакантной должности муниципальной</w:t>
      </w:r>
      <w:proofErr w:type="gramEnd"/>
      <w:r w:rsidRPr="005E73C8">
        <w:rPr>
          <w:rFonts w:ascii="Times New Roman" w:eastAsia="ArialMT" w:hAnsi="Times New Roman" w:cs="Times New Roman"/>
        </w:rPr>
        <w:t xml:space="preserve"> службы в органе местного самоуправления, аппарате избирательной комиссии Нижневского сельсовета  (далее - вакантная должность  </w:t>
      </w:r>
      <w:r w:rsidRPr="005E73C8">
        <w:rPr>
          <w:rFonts w:ascii="Times New Roman" w:eastAsia="Arial" w:hAnsi="Times New Roman" w:cs="Times New Roman"/>
        </w:rPr>
        <w:t xml:space="preserve"> </w:t>
      </w:r>
      <w:r w:rsidRPr="005E73C8">
        <w:rPr>
          <w:rFonts w:ascii="Times New Roman" w:eastAsia="ArialMT" w:hAnsi="Times New Roman" w:cs="Times New Roman"/>
        </w:rPr>
        <w:t>муниципальной</w:t>
      </w:r>
      <w:bookmarkStart w:id="0" w:name="__DdeLink__2124_433186149"/>
      <w:r w:rsidRPr="005E73C8">
        <w:rPr>
          <w:rFonts w:ascii="Times New Roman" w:eastAsia="ArialMT" w:hAnsi="Times New Roman" w:cs="Times New Roman"/>
        </w:rPr>
        <w:t xml:space="preserve"> </w:t>
      </w:r>
      <w:bookmarkEnd w:id="0"/>
      <w:r w:rsidRPr="005E73C8">
        <w:rPr>
          <w:rFonts w:ascii="Times New Roman" w:eastAsia="ArialMT" w:hAnsi="Times New Roman" w:cs="Times New Roman"/>
        </w:rPr>
        <w:t>службы).</w:t>
      </w:r>
    </w:p>
    <w:p w:rsidR="006A77E8" w:rsidRPr="005E73C8" w:rsidRDefault="006A77E8" w:rsidP="006A77E8">
      <w:pPr>
        <w:pStyle w:val="Standard"/>
        <w:numPr>
          <w:ilvl w:val="2"/>
          <w:numId w:val="3"/>
        </w:numPr>
        <w:autoSpaceDE w:val="0"/>
        <w:ind w:firstLine="720"/>
        <w:jc w:val="both"/>
        <w:rPr>
          <w:rFonts w:ascii="Times New Roman" w:eastAsia="ArialMT" w:hAnsi="Times New Roman" w:cs="Times New Roman"/>
        </w:rPr>
      </w:pPr>
      <w:proofErr w:type="gramStart"/>
      <w:r w:rsidRPr="005E73C8">
        <w:rPr>
          <w:rFonts w:ascii="Times New Roman" w:eastAsia="ArialMT" w:hAnsi="Times New Roman" w:cs="Times New Roman"/>
        </w:rPr>
        <w:t xml:space="preserve">Конкурс на замещение вакантной должности муниципальной службы (далее - конкурс) в органе местного самоуправления, аппарате избирательной комиссии Нижневского сельсовета (далее - орган местного самоуправления)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r w:rsidRPr="005E73C8">
        <w:rPr>
          <w:rFonts w:ascii="Times New Roman" w:eastAsia="Arial" w:hAnsi="Times New Roman" w:cs="Times New Roman"/>
        </w:rPr>
        <w:t xml:space="preserve">замещение которой в соответствии со статьей 17 Федерального закона </w:t>
      </w:r>
      <w:r w:rsidRPr="005E73C8">
        <w:rPr>
          <w:rFonts w:ascii="Times New Roman" w:eastAsia="ArialMT" w:hAnsi="Times New Roman" w:cs="Times New Roman"/>
        </w:rPr>
        <w:t>«О муниципальной службе в Российской Федерации»</w:t>
      </w:r>
      <w:r w:rsidRPr="005E73C8">
        <w:rPr>
          <w:rFonts w:ascii="Times New Roman" w:eastAsia="Arial" w:hAnsi="Times New Roman" w:cs="Times New Roman"/>
        </w:rPr>
        <w:t xml:space="preserve"> может быть произведено на конкурсной основе.</w:t>
      </w:r>
      <w:proofErr w:type="gramEnd"/>
    </w:p>
    <w:p w:rsidR="006A77E8" w:rsidRPr="005E73C8" w:rsidRDefault="006A77E8" w:rsidP="006A77E8">
      <w:pPr>
        <w:pStyle w:val="Standard"/>
        <w:numPr>
          <w:ilvl w:val="2"/>
          <w:numId w:val="4"/>
        </w:numPr>
        <w:autoSpaceDE w:val="0"/>
        <w:ind w:firstLine="720"/>
        <w:jc w:val="both"/>
        <w:rPr>
          <w:rFonts w:ascii="Times New Roman" w:eastAsia="ArialMT" w:hAnsi="Times New Roman" w:cs="Times New Roman"/>
        </w:rPr>
      </w:pPr>
      <w:proofErr w:type="gramStart"/>
      <w:r w:rsidRPr="005E73C8">
        <w:rPr>
          <w:rFonts w:ascii="Times New Roman" w:eastAsia="ArialMT" w:hAnsi="Times New Roman" w:cs="Times New Roman"/>
        </w:rPr>
        <w:t xml:space="preserve">Конкурс не проводится при назначении на должность муниципальной службы в </w:t>
      </w:r>
      <w:r w:rsidRPr="005E73C8">
        <w:rPr>
          <w:rFonts w:ascii="Times New Roman" w:eastAsia="Arial" w:hAnsi="Times New Roman" w:cs="Times New Roman"/>
        </w:rPr>
        <w:t xml:space="preserve"> </w:t>
      </w:r>
      <w:proofErr w:type="spellStart"/>
      <w:r w:rsidRPr="005E73C8">
        <w:rPr>
          <w:rFonts w:ascii="Times New Roman" w:eastAsia="Arial" w:hAnsi="Times New Roman" w:cs="Times New Roman"/>
        </w:rPr>
        <w:t>Нижневском</w:t>
      </w:r>
      <w:proofErr w:type="spellEnd"/>
      <w:r w:rsidRPr="005E73C8">
        <w:rPr>
          <w:rFonts w:ascii="Times New Roman" w:eastAsia="Arial" w:hAnsi="Times New Roman" w:cs="Times New Roman"/>
        </w:rPr>
        <w:t xml:space="preserve"> сельсовете</w:t>
      </w:r>
      <w:r w:rsidRPr="005E73C8">
        <w:rPr>
          <w:rFonts w:ascii="Times New Roman" w:eastAsia="ArialMT" w:hAnsi="Times New Roman" w:cs="Times New Roman"/>
        </w:rPr>
        <w:t xml:space="preserve"> (далее - должность муниципальной службы) муниципального служащего (гражданина </w:t>
      </w:r>
      <w:r w:rsidRPr="005E73C8">
        <w:rPr>
          <w:rFonts w:ascii="Times New Roman" w:eastAsia="Arial" w:hAnsi="Times New Roman" w:cs="Times New Roman"/>
        </w:rPr>
        <w:t>Российской Федерации, гражданина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5E73C8">
        <w:rPr>
          <w:rFonts w:ascii="Times New Roman" w:eastAsia="ArialMT" w:hAnsi="Times New Roman" w:cs="Times New Roman"/>
        </w:rPr>
        <w:t>), состоящего в кадровом резерве, сформированном на конкурсной основе, а также в иных случаях, предусмотренных Федеральным законом «О муниципальной службе</w:t>
      </w:r>
      <w:proofErr w:type="gramEnd"/>
      <w:r w:rsidRPr="005E73C8">
        <w:rPr>
          <w:rFonts w:ascii="Times New Roman" w:eastAsia="ArialMT" w:hAnsi="Times New Roman" w:cs="Times New Roman"/>
        </w:rPr>
        <w:t xml:space="preserve"> в Российской Федерации».</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 xml:space="preserve">4. </w:t>
      </w:r>
      <w:proofErr w:type="gramStart"/>
      <w:r w:rsidRPr="00BC28CB">
        <w:rPr>
          <w:rFonts w:ascii="Times New Roman" w:eastAsia="ArialMT" w:hAnsi="Times New Roman" w:cs="Times New Roman"/>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w:t>
      </w:r>
      <w:proofErr w:type="gramEnd"/>
      <w:r w:rsidRPr="00BC28CB">
        <w:rPr>
          <w:rFonts w:ascii="Times New Roman" w:eastAsia="ArialMT" w:hAnsi="Times New Roman" w:cs="Times New Roman"/>
        </w:rPr>
        <w:t xml:space="preserve">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 xml:space="preserve">5. Конкурс проводится в два этапа. На первом этапе орган местного самоуправления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официальном сайте </w:t>
      </w:r>
      <w:r>
        <w:rPr>
          <w:rFonts w:ascii="Times New Roman" w:eastAsia="ArialMT" w:hAnsi="Times New Roman" w:cs="Times New Roman"/>
        </w:rPr>
        <w:t>Администрации Куртамышского района</w:t>
      </w:r>
      <w:r w:rsidRPr="00BC28CB">
        <w:rPr>
          <w:rFonts w:ascii="Times New Roman" w:eastAsia="ArialMT" w:hAnsi="Times New Roman" w:cs="Times New Roman"/>
        </w:rPr>
        <w:t xml:space="preserve"> </w:t>
      </w:r>
      <w:r>
        <w:rPr>
          <w:rFonts w:ascii="Times New Roman" w:eastAsia="ArialMT" w:hAnsi="Times New Roman" w:cs="Times New Roman"/>
        </w:rPr>
        <w:t xml:space="preserve">(по согласованию) </w:t>
      </w:r>
      <w:r w:rsidRPr="00BC28CB">
        <w:rPr>
          <w:rFonts w:ascii="Times New Roman" w:eastAsia="ArialMT" w:hAnsi="Times New Roman" w:cs="Times New Roman"/>
        </w:rPr>
        <w:t>в сети «Интернет».</w:t>
      </w:r>
    </w:p>
    <w:p w:rsidR="006A77E8" w:rsidRPr="00BC28CB" w:rsidRDefault="006A77E8" w:rsidP="006A77E8">
      <w:pPr>
        <w:pStyle w:val="Standard"/>
        <w:autoSpaceDE w:val="0"/>
        <w:ind w:firstLine="720"/>
        <w:jc w:val="both"/>
        <w:rPr>
          <w:rFonts w:ascii="Times New Roman" w:eastAsia="ArialMT" w:hAnsi="Times New Roman" w:cs="Times New Roman"/>
        </w:rPr>
      </w:pPr>
      <w:proofErr w:type="gramStart"/>
      <w:r w:rsidRPr="00BC28CB">
        <w:rPr>
          <w:rFonts w:ascii="Times New Roman" w:eastAsia="ArialMT" w:hAnsi="Times New Roman" w:cs="Times New Roman"/>
        </w:rPr>
        <w:t xml:space="preserve">В публикуемом в периодическом печатном издании (размещаемом </w:t>
      </w:r>
      <w:r>
        <w:rPr>
          <w:rFonts w:ascii="Times New Roman" w:eastAsia="ArialMT" w:hAnsi="Times New Roman" w:cs="Times New Roman"/>
        </w:rPr>
        <w:t xml:space="preserve">на </w:t>
      </w:r>
      <w:r w:rsidRPr="00BC28CB">
        <w:rPr>
          <w:rFonts w:ascii="Times New Roman" w:eastAsia="ArialMT" w:hAnsi="Times New Roman" w:cs="Times New Roman"/>
        </w:rPr>
        <w:t xml:space="preserve">официальном сайте </w:t>
      </w:r>
      <w:r>
        <w:rPr>
          <w:rFonts w:ascii="Times New Roman" w:eastAsia="ArialMT" w:hAnsi="Times New Roman" w:cs="Times New Roman"/>
        </w:rPr>
        <w:lastRenderedPageBreak/>
        <w:t>Администрации Куртамышского района</w:t>
      </w:r>
      <w:r w:rsidRPr="00BC28CB">
        <w:rPr>
          <w:rFonts w:ascii="Times New Roman" w:eastAsia="ArialMT" w:hAnsi="Times New Roman" w:cs="Times New Roman"/>
        </w:rPr>
        <w:t xml:space="preserve"> </w:t>
      </w:r>
      <w:r>
        <w:rPr>
          <w:rFonts w:ascii="Times New Roman" w:eastAsia="ArialMT" w:hAnsi="Times New Roman" w:cs="Times New Roman"/>
        </w:rPr>
        <w:t xml:space="preserve">(по согласованию) </w:t>
      </w:r>
      <w:r w:rsidRPr="00BC28CB">
        <w:rPr>
          <w:rFonts w:ascii="Times New Roman" w:eastAsia="ArialMT" w:hAnsi="Times New Roman" w:cs="Times New Roman"/>
        </w:rPr>
        <w:t xml:space="preserve"> объявлении о приеме документов для участия в конкурсе указывается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6 Положения, срок, до</w:t>
      </w:r>
      <w:proofErr w:type="gramEnd"/>
      <w:r w:rsidRPr="00BC28CB">
        <w:rPr>
          <w:rFonts w:ascii="Times New Roman" w:eastAsia="ArialMT" w:hAnsi="Times New Roman" w:cs="Times New Roman"/>
        </w:rPr>
        <w:t xml:space="preserve"> </w:t>
      </w:r>
      <w:proofErr w:type="gramStart"/>
      <w:r w:rsidRPr="00BC28CB">
        <w:rPr>
          <w:rFonts w:ascii="Times New Roman" w:eastAsia="ArialMT" w:hAnsi="Times New Roman" w:cs="Times New Roman"/>
        </w:rPr>
        <w:t>истечения</w:t>
      </w:r>
      <w:proofErr w:type="gramEnd"/>
      <w:r w:rsidRPr="00BC28CB">
        <w:rPr>
          <w:rFonts w:ascii="Times New Roman" w:eastAsia="ArialMT" w:hAnsi="Times New Roman" w:cs="Times New Roman"/>
        </w:rPr>
        <w:t xml:space="preserve"> которого принимаются указанные документы, предполагаемые дата проведения конкурса, место и порядок его проведения, проект трудового договора, а также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  в сети «Интернет»).</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6. Гражданин, изъявивший желание участвовать в конкурсе, представляет в орган местного самоуправления:</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а) личное заявление на имя представителя нанимателя (работодателя);</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r>
        <w:rPr>
          <w:rFonts w:ascii="Times New Roman" w:eastAsia="ArialMT" w:hAnsi="Times New Roman" w:cs="Times New Roman"/>
        </w:rPr>
        <w:t>;</w:t>
      </w:r>
      <w:r w:rsidRPr="00BC28CB">
        <w:rPr>
          <w:rFonts w:ascii="Times New Roman" w:eastAsia="ArialMT" w:hAnsi="Times New Roman" w:cs="Times New Roman"/>
        </w:rPr>
        <w:t xml:space="preserve"> </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г) документы, подтверждающие необходимое профессиональное образование, стаж работы и квалификацию:</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д) документ об отсутствии у гражданина заболевания, препятствующего поступлению на муниципальную службу или ее прохождению;</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 xml:space="preserve">е) копию </w:t>
      </w:r>
      <w:r w:rsidRPr="00BC28CB">
        <w:rPr>
          <w:rFonts w:ascii="Times New Roman" w:eastAsia="Arial" w:hAnsi="Times New Roman" w:cs="Times New Roman"/>
        </w:rPr>
        <w:t>свидетельства о постановке физического лица на учет в налоговом органе по месту жительства на территории Российской Федерации;</w:t>
      </w:r>
    </w:p>
    <w:p w:rsidR="006A77E8" w:rsidRPr="00BC28CB" w:rsidRDefault="006A77E8" w:rsidP="006A77E8">
      <w:pPr>
        <w:pStyle w:val="Standard"/>
        <w:autoSpaceDE w:val="0"/>
        <w:ind w:firstLine="720"/>
        <w:jc w:val="both"/>
        <w:rPr>
          <w:rFonts w:ascii="Times New Roman" w:eastAsia="Arial" w:hAnsi="Times New Roman" w:cs="Times New Roman"/>
        </w:rPr>
      </w:pPr>
      <w:r w:rsidRPr="00BC28CB">
        <w:rPr>
          <w:rFonts w:ascii="Times New Roman" w:eastAsia="Arial" w:hAnsi="Times New Roman" w:cs="Times New Roman"/>
        </w:rPr>
        <w:t>ж) сведения о доходах за год, предшествующий году поступления на муниципальную службу, об имуществе и обязательствах имущественного характера.</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7. Муниципальный служащий, изъявивший желание участвовать в конкурсе, подает заявление на имя представителя нанимателя (работодателя).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Достоверность сведений, представленных гражданином на имя представителя нанимателя (работодателя), подлежит проверке.</w:t>
      </w:r>
    </w:p>
    <w:p w:rsidR="006A77E8" w:rsidRPr="00BC28CB" w:rsidRDefault="006A77E8" w:rsidP="006A77E8">
      <w:pPr>
        <w:pStyle w:val="ConsPlusNormal"/>
        <w:jc w:val="both"/>
        <w:rPr>
          <w:rFonts w:ascii="Times New Roman" w:eastAsia="Arial" w:hAnsi="Times New Roman" w:cs="Times New Roman"/>
          <w:sz w:val="24"/>
          <w:szCs w:val="24"/>
        </w:rPr>
      </w:pPr>
      <w:r w:rsidRPr="00BC28CB">
        <w:rPr>
          <w:rFonts w:ascii="Times New Roman" w:eastAsia="Arial" w:hAnsi="Times New Roman" w:cs="Times New Roman"/>
          <w:sz w:val="24"/>
          <w:szCs w:val="24"/>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6A77E8" w:rsidRPr="00BC28CB" w:rsidRDefault="006A77E8" w:rsidP="006A77E8">
      <w:pPr>
        <w:pStyle w:val="ConsPlusNormal"/>
        <w:jc w:val="both"/>
        <w:rPr>
          <w:rFonts w:ascii="Times New Roman" w:eastAsia="Arial" w:hAnsi="Times New Roman" w:cs="Times New Roman"/>
          <w:sz w:val="24"/>
          <w:szCs w:val="24"/>
        </w:rPr>
      </w:pPr>
      <w:r w:rsidRPr="00BC28CB">
        <w:rPr>
          <w:rFonts w:ascii="Times New Roman" w:eastAsia="Arial" w:hAnsi="Times New Roman" w:cs="Times New Roman"/>
          <w:sz w:val="24"/>
          <w:szCs w:val="24"/>
        </w:rPr>
        <w:t>9. 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10. Документы, указанные в пунктах 6 и 7 Положения, представляются в орган местного самоуправления в течение 21 дня со дня публикации объявления об их приеме.</w:t>
      </w:r>
    </w:p>
    <w:p w:rsidR="006A77E8" w:rsidRPr="00BC28CB" w:rsidRDefault="006A77E8" w:rsidP="006A77E8">
      <w:pPr>
        <w:pStyle w:val="ConsPlusNormal"/>
        <w:jc w:val="both"/>
        <w:rPr>
          <w:rFonts w:ascii="Times New Roman" w:eastAsia="Arial" w:hAnsi="Times New Roman" w:cs="Times New Roman"/>
          <w:sz w:val="24"/>
          <w:szCs w:val="24"/>
        </w:rPr>
      </w:pPr>
      <w:r w:rsidRPr="00BC28CB">
        <w:rPr>
          <w:rFonts w:ascii="Times New Roman" w:eastAsia="Arial" w:hAnsi="Times New Roman" w:cs="Times New Roman"/>
          <w:sz w:val="24"/>
          <w:szCs w:val="24"/>
        </w:rPr>
        <w:lastRenderedPageBreak/>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 xml:space="preserve">11. </w:t>
      </w:r>
      <w:proofErr w:type="gramStart"/>
      <w:r w:rsidRPr="00BC28CB">
        <w:rPr>
          <w:rFonts w:ascii="Times New Roman" w:eastAsia="ArialMT" w:hAnsi="Times New Roman" w:cs="Times New Roman"/>
        </w:rPr>
        <w:t>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на основании заседания конкурсной комиссии о допуске муниципальных служащих (граждан) к участию во втором этапе конкурса.</w:t>
      </w:r>
      <w:proofErr w:type="gramEnd"/>
    </w:p>
    <w:p w:rsidR="006A77E8" w:rsidRPr="00BC28CB" w:rsidRDefault="006A77E8" w:rsidP="006A77E8">
      <w:pPr>
        <w:pStyle w:val="Standard"/>
        <w:autoSpaceDE w:val="0"/>
        <w:ind w:firstLine="720"/>
        <w:jc w:val="both"/>
        <w:rPr>
          <w:rFonts w:ascii="Times New Roman" w:eastAsia="ArialMT" w:hAnsi="Times New Roman" w:cs="Times New Roman"/>
        </w:rPr>
      </w:pPr>
      <w:proofErr w:type="gramStart"/>
      <w:r w:rsidRPr="00BC28CB">
        <w:rPr>
          <w:rFonts w:ascii="Times New Roman" w:eastAsia="ArialMT" w:hAnsi="Times New Roman" w:cs="Times New Roman"/>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гражданин информируется в письменной форме представителем нанимателя (работодателем) о причинах отказа в участии во втором этапе конкурса в течение 7 дней с момента проведения заседания конкурсной комиссии, указанного в абзаце первом настоящего пункта </w:t>
      </w:r>
      <w:r w:rsidRPr="00BC28CB">
        <w:rPr>
          <w:rFonts w:ascii="Times New Roman" w:eastAsia="Arial" w:hAnsi="Times New Roman" w:cs="Times New Roman"/>
        </w:rPr>
        <w:t>Положения</w:t>
      </w:r>
      <w:r w:rsidRPr="00BC28CB">
        <w:rPr>
          <w:rFonts w:ascii="Times New Roman" w:eastAsia="ArialMT" w:hAnsi="Times New Roman" w:cs="Times New Roman"/>
        </w:rPr>
        <w:t>.</w:t>
      </w:r>
      <w:proofErr w:type="gramEnd"/>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12. Претендент на замещение вакантной должности муниципальной службы, не допущенный к участию во втором этапе конкурс</w:t>
      </w:r>
      <w:r>
        <w:rPr>
          <w:rFonts w:ascii="Times New Roman" w:eastAsia="ArialMT" w:hAnsi="Times New Roman" w:cs="Times New Roman"/>
        </w:rPr>
        <w:t>а</w:t>
      </w:r>
      <w:r w:rsidRPr="00BC28CB">
        <w:rPr>
          <w:rFonts w:ascii="Times New Roman" w:eastAsia="ArialMT" w:hAnsi="Times New Roman" w:cs="Times New Roman"/>
        </w:rPr>
        <w:t>, вправе обжаловать это решение в соответствии с законодательством Российской Федерации.</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 xml:space="preserve">13. Представитель нанимателя (работодатель) не </w:t>
      </w:r>
      <w:proofErr w:type="gramStart"/>
      <w:r w:rsidRPr="00BC28CB">
        <w:rPr>
          <w:rFonts w:ascii="Times New Roman" w:eastAsia="ArialMT" w:hAnsi="Times New Roman" w:cs="Times New Roman"/>
        </w:rPr>
        <w:t>позднее</w:t>
      </w:r>
      <w:proofErr w:type="gramEnd"/>
      <w:r w:rsidRPr="00BC28CB">
        <w:rPr>
          <w:rFonts w:ascii="Times New Roman" w:eastAsia="ArialMT" w:hAnsi="Times New Roman" w:cs="Times New Roman"/>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во втором этапе конкурса (далее - кандидаты).</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Срок проведения второго этапа конкурса не может превышать 2 месяцев с момента принятия представителем нанимателя (работодателем) решения, указанного в пункте 11 Положения.</w:t>
      </w:r>
    </w:p>
    <w:p w:rsidR="006A77E8" w:rsidRPr="00BC28CB" w:rsidRDefault="006A77E8" w:rsidP="006A77E8">
      <w:pPr>
        <w:pStyle w:val="Standard"/>
        <w:autoSpaceDE w:val="0"/>
        <w:ind w:firstLine="720"/>
        <w:jc w:val="both"/>
        <w:rPr>
          <w:rFonts w:ascii="Times New Roman" w:hAnsi="Times New Roman" w:cs="Times New Roman"/>
        </w:rPr>
      </w:pPr>
      <w:r w:rsidRPr="00BC28CB">
        <w:rPr>
          <w:rFonts w:ascii="Times New Roman" w:eastAsia="ArialMT" w:hAnsi="Times New Roman" w:cs="Times New Roman"/>
        </w:rPr>
        <w:t xml:space="preserve">14. Для проведения конкурса образуется конкурсная комиссия в порядке, установленном </w:t>
      </w:r>
      <w:r>
        <w:rPr>
          <w:rFonts w:ascii="Times New Roman" w:eastAsia="ArialMT" w:hAnsi="Times New Roman" w:cs="Times New Roman"/>
        </w:rPr>
        <w:t>Нижневской сельской</w:t>
      </w:r>
      <w:r w:rsidRPr="00BC28CB">
        <w:rPr>
          <w:rFonts w:ascii="Times New Roman" w:eastAsia="Arial" w:hAnsi="Times New Roman" w:cs="Times New Roman"/>
        </w:rPr>
        <w:t xml:space="preserve"> Думой.</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A77E8" w:rsidRPr="00BC28CB" w:rsidRDefault="006A77E8" w:rsidP="006A77E8">
      <w:pPr>
        <w:pStyle w:val="Standard"/>
        <w:autoSpaceDE w:val="0"/>
        <w:ind w:firstLine="720"/>
        <w:jc w:val="both"/>
        <w:rPr>
          <w:rFonts w:ascii="Times New Roman" w:eastAsia="ArialMT" w:hAnsi="Times New Roman" w:cs="Times New Roman"/>
        </w:rPr>
      </w:pPr>
      <w:proofErr w:type="gramStart"/>
      <w:r w:rsidRPr="00BC28CB">
        <w:rPr>
          <w:rFonts w:ascii="Times New Roman" w:eastAsia="ArialMT"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написание реферата или тестирование по</w:t>
      </w:r>
      <w:proofErr w:type="gramEnd"/>
      <w:r w:rsidRPr="00BC28CB">
        <w:rPr>
          <w:rFonts w:ascii="Times New Roman" w:eastAsia="ArialMT" w:hAnsi="Times New Roman" w:cs="Times New Roman"/>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A77E8" w:rsidRPr="00BC28CB" w:rsidRDefault="006A77E8" w:rsidP="006A77E8">
      <w:pPr>
        <w:pStyle w:val="Standard"/>
        <w:numPr>
          <w:ilvl w:val="2"/>
          <w:numId w:val="5"/>
        </w:numPr>
        <w:tabs>
          <w:tab w:val="left" w:pos="1223"/>
        </w:tabs>
        <w:autoSpaceDE w:val="0"/>
        <w:ind w:firstLine="720"/>
        <w:jc w:val="both"/>
        <w:rPr>
          <w:rFonts w:ascii="Times New Roman" w:eastAsia="ArialMT" w:hAnsi="Times New Roman" w:cs="Times New Roman"/>
        </w:rPr>
      </w:pPr>
      <w:proofErr w:type="gramStart"/>
      <w:r w:rsidRPr="00BC28CB">
        <w:rPr>
          <w:rFonts w:ascii="Times New Roman" w:eastAsia="ArialMT" w:hAnsi="Times New Roman" w:cs="Times New Roman"/>
        </w:rPr>
        <w:t>Для оценки профессиональных и личностных качеств кандидатов, претендующих на замещение вакантной должности муниципальной службы, относящейся к высшей или главной группам должностей муниципальной службы, в качестве методов оценки применяются написание реферата и проведение групповых дискуссий.</w:t>
      </w:r>
      <w:proofErr w:type="gramEnd"/>
    </w:p>
    <w:p w:rsidR="006A77E8" w:rsidRPr="00BC28CB" w:rsidRDefault="006A77E8" w:rsidP="006A77E8">
      <w:pPr>
        <w:pStyle w:val="Standard"/>
        <w:tabs>
          <w:tab w:val="left" w:pos="1223"/>
        </w:tabs>
        <w:autoSpaceDE w:val="0"/>
        <w:ind w:firstLine="720"/>
        <w:jc w:val="both"/>
        <w:rPr>
          <w:rFonts w:ascii="Times New Roman" w:eastAsia="ArialMT" w:hAnsi="Times New Roman" w:cs="Times New Roman"/>
        </w:rPr>
      </w:pPr>
      <w:r w:rsidRPr="00BC28CB">
        <w:rPr>
          <w:rFonts w:ascii="Times New Roman" w:eastAsia="ArialMT" w:hAnsi="Times New Roman" w:cs="Times New Roman"/>
        </w:rPr>
        <w:t>Для оценки профессиональных и личностных качеств кандидатов, претендующих на замещение вакантной должности муниципальной службы, относящейся к ведущей, старшей и младшей группам должностей муниципальной службы, в качестве методов оценки применяются тестирование и индивидуальное собеседование.</w:t>
      </w:r>
    </w:p>
    <w:p w:rsidR="006A77E8" w:rsidRPr="00BC28CB" w:rsidRDefault="006A77E8" w:rsidP="006A77E8">
      <w:pPr>
        <w:pStyle w:val="Standard"/>
        <w:numPr>
          <w:ilvl w:val="2"/>
          <w:numId w:val="6"/>
        </w:numPr>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 xml:space="preserve">Тестирование кандидатов на конкретную вакантную должность муниципальной службы проводится по единому перечню теоретических вопросов. Вопросы составляются структурным подразделением органа местного самоуправления, в котором на имеющуюся </w:t>
      </w:r>
      <w:r w:rsidRPr="00BC28CB">
        <w:rPr>
          <w:rFonts w:ascii="Times New Roman" w:eastAsia="Arial" w:hAnsi="Times New Roman" w:cs="Times New Roman"/>
        </w:rPr>
        <w:lastRenderedPageBreak/>
        <w:t>вакантную должность муниципальной службы объявлен конкурс, на базе квалификационных требований к вакантной должности муниципальной службы.</w:t>
      </w:r>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Кандидатам на вакантную должность муниципальной службы предоставляется одинаковое время для подготовки письменного ответа на тест, количество которого определяется конкурсной комиссией.</w:t>
      </w:r>
    </w:p>
    <w:p w:rsidR="006A77E8" w:rsidRPr="00BC28CB" w:rsidRDefault="006A77E8" w:rsidP="006A77E8">
      <w:pPr>
        <w:pStyle w:val="Standard"/>
        <w:tabs>
          <w:tab w:val="left" w:pos="1223"/>
        </w:tabs>
        <w:autoSpaceDE w:val="0"/>
        <w:ind w:firstLine="738"/>
        <w:jc w:val="both"/>
        <w:rPr>
          <w:rFonts w:ascii="Times New Roman" w:eastAsia="Arial" w:hAnsi="Times New Roman" w:cs="Times New Roman"/>
        </w:rPr>
      </w:pPr>
      <w:r w:rsidRPr="00BC28CB">
        <w:rPr>
          <w:rFonts w:ascii="Times New Roman" w:eastAsia="Arial" w:hAnsi="Times New Roman" w:cs="Times New Roman"/>
        </w:rPr>
        <w:t>Оценка тестирования проводится по количеству правильных ответов.</w:t>
      </w:r>
    </w:p>
    <w:p w:rsidR="006A77E8" w:rsidRPr="00BC28CB" w:rsidRDefault="006A77E8" w:rsidP="006A77E8">
      <w:pPr>
        <w:pStyle w:val="Standard"/>
        <w:tabs>
          <w:tab w:val="left" w:pos="1223"/>
        </w:tabs>
        <w:autoSpaceDE w:val="0"/>
        <w:ind w:firstLine="738"/>
        <w:jc w:val="both"/>
        <w:rPr>
          <w:rFonts w:ascii="Times New Roman" w:eastAsia="Arial" w:hAnsi="Times New Roman" w:cs="Times New Roman"/>
        </w:rPr>
      </w:pPr>
      <w:r w:rsidRPr="00BC28CB">
        <w:rPr>
          <w:rFonts w:ascii="Times New Roman" w:eastAsia="Arial" w:hAnsi="Times New Roman" w:cs="Times New Roman"/>
        </w:rPr>
        <w:t>По результатам тестирования кандидатам выставляется:</w:t>
      </w:r>
    </w:p>
    <w:p w:rsidR="006A77E8" w:rsidRPr="00BC28CB" w:rsidRDefault="006A77E8" w:rsidP="006A77E8">
      <w:pPr>
        <w:pStyle w:val="Standard"/>
        <w:autoSpaceDE w:val="0"/>
        <w:ind w:firstLine="738"/>
        <w:jc w:val="both"/>
        <w:rPr>
          <w:rFonts w:ascii="Times New Roman" w:eastAsia="Arial" w:hAnsi="Times New Roman" w:cs="Times New Roman"/>
        </w:rPr>
      </w:pPr>
      <w:r w:rsidRPr="00BC28CB">
        <w:rPr>
          <w:rFonts w:ascii="Times New Roman" w:eastAsia="Arial" w:hAnsi="Times New Roman" w:cs="Times New Roman"/>
        </w:rPr>
        <w:t>10 баллов, если количество правильных ответов на вопросы составляет 100 процентов;</w:t>
      </w:r>
    </w:p>
    <w:p w:rsidR="006A77E8" w:rsidRPr="00BC28CB" w:rsidRDefault="006A77E8" w:rsidP="006A77E8">
      <w:pPr>
        <w:pStyle w:val="Standard"/>
        <w:autoSpaceDE w:val="0"/>
        <w:ind w:firstLine="738"/>
        <w:jc w:val="both"/>
        <w:rPr>
          <w:rFonts w:ascii="Times New Roman" w:eastAsia="Arial" w:hAnsi="Times New Roman" w:cs="Times New Roman"/>
        </w:rPr>
      </w:pPr>
      <w:r w:rsidRPr="00BC28CB">
        <w:rPr>
          <w:rFonts w:ascii="Times New Roman" w:eastAsia="Arial" w:hAnsi="Times New Roman" w:cs="Times New Roman"/>
        </w:rPr>
        <w:t>8 баллов, если количество правильных ответов на вопросы составляет от 80 процентов включительно до 100 процентов;</w:t>
      </w:r>
    </w:p>
    <w:p w:rsidR="006A77E8" w:rsidRPr="00BC28CB" w:rsidRDefault="006A77E8" w:rsidP="006A77E8">
      <w:pPr>
        <w:pStyle w:val="Standard"/>
        <w:autoSpaceDE w:val="0"/>
        <w:ind w:firstLine="738"/>
        <w:jc w:val="both"/>
        <w:rPr>
          <w:rFonts w:ascii="Times New Roman" w:eastAsia="Arial" w:hAnsi="Times New Roman" w:cs="Times New Roman"/>
        </w:rPr>
      </w:pPr>
      <w:r w:rsidRPr="00BC28CB">
        <w:rPr>
          <w:rFonts w:ascii="Times New Roman" w:eastAsia="Arial" w:hAnsi="Times New Roman" w:cs="Times New Roman"/>
        </w:rPr>
        <w:t>6 баллов, если количество правильных ответов на вопросы составляет от 60 процентов включительно до 80 процентов;</w:t>
      </w:r>
    </w:p>
    <w:p w:rsidR="006A77E8" w:rsidRPr="00BC28CB" w:rsidRDefault="006A77E8" w:rsidP="006A77E8">
      <w:pPr>
        <w:pStyle w:val="Standard"/>
        <w:autoSpaceDE w:val="0"/>
        <w:ind w:firstLine="738"/>
        <w:jc w:val="both"/>
        <w:rPr>
          <w:rFonts w:ascii="Times New Roman" w:eastAsia="Arial" w:hAnsi="Times New Roman" w:cs="Times New Roman"/>
        </w:rPr>
      </w:pPr>
      <w:r w:rsidRPr="00BC28CB">
        <w:rPr>
          <w:rFonts w:ascii="Times New Roman" w:eastAsia="Arial" w:hAnsi="Times New Roman" w:cs="Times New Roman"/>
        </w:rPr>
        <w:t>4 балла, если количество правильных ответов на вопросы составляет менее 60 процентов.</w:t>
      </w:r>
    </w:p>
    <w:p w:rsidR="006A77E8" w:rsidRPr="00BC28CB" w:rsidRDefault="006A77E8" w:rsidP="006A77E8">
      <w:pPr>
        <w:pStyle w:val="ConsPlusNormal"/>
        <w:tabs>
          <w:tab w:val="left" w:pos="1223"/>
        </w:tabs>
        <w:jc w:val="both"/>
        <w:rPr>
          <w:rFonts w:ascii="Times New Roman" w:eastAsia="Arial" w:hAnsi="Times New Roman" w:cs="Times New Roman"/>
          <w:sz w:val="24"/>
          <w:szCs w:val="24"/>
        </w:rPr>
      </w:pPr>
      <w:r w:rsidRPr="00BC28CB">
        <w:rPr>
          <w:rFonts w:ascii="Times New Roman" w:eastAsia="Arial" w:hAnsi="Times New Roman" w:cs="Times New Roman"/>
          <w:sz w:val="24"/>
          <w:szCs w:val="24"/>
        </w:rPr>
        <w:t>18. Проведение групповых дискуссий базируется на практических вопросах. Кандидаты получают одинаковые практические задания и располагают равным количеством времени, количество которого определяется конкурсной комиссией, для подготовки устного (письменного) ответа, по окончании которого конкурсная комиссия проводит дискуссию с кандидатом. Оценка кандидата по результатам проведенной дискуссии осуществляется исходя из выявленного уровня профессиональных знаний кандидата в соответствующей сфере, аналитических способностей, навыков аргументированно отстаивать собственную точку зрения.</w:t>
      </w:r>
    </w:p>
    <w:p w:rsidR="006A77E8" w:rsidRPr="00BC28CB" w:rsidRDefault="006A77E8" w:rsidP="006A77E8">
      <w:pPr>
        <w:pStyle w:val="Standard"/>
        <w:tabs>
          <w:tab w:val="left" w:pos="1223"/>
        </w:tabs>
        <w:autoSpaceDE w:val="0"/>
        <w:ind w:firstLine="738"/>
        <w:jc w:val="both"/>
        <w:rPr>
          <w:rFonts w:ascii="Times New Roman" w:eastAsia="Arial" w:hAnsi="Times New Roman" w:cs="Times New Roman"/>
        </w:rPr>
      </w:pPr>
      <w:r w:rsidRPr="00BC28CB">
        <w:rPr>
          <w:rFonts w:ascii="Times New Roman" w:eastAsia="Arial" w:hAnsi="Times New Roman" w:cs="Times New Roman"/>
        </w:rPr>
        <w:t>Результаты групповых дискуссий оцениваются членами конкурсной комиссии:</w:t>
      </w:r>
    </w:p>
    <w:p w:rsidR="006A77E8" w:rsidRPr="00BC28CB" w:rsidRDefault="006A77E8" w:rsidP="006A77E8">
      <w:pPr>
        <w:pStyle w:val="Standard"/>
        <w:autoSpaceDE w:val="0"/>
        <w:ind w:firstLine="738"/>
        <w:jc w:val="both"/>
        <w:rPr>
          <w:rFonts w:ascii="Times New Roman" w:eastAsia="Arial" w:hAnsi="Times New Roman" w:cs="Times New Roman"/>
        </w:rPr>
      </w:pPr>
      <w:proofErr w:type="gramStart"/>
      <w:r w:rsidRPr="00BC28CB">
        <w:rPr>
          <w:rFonts w:ascii="Times New Roman" w:eastAsia="Arial" w:hAnsi="Times New Roman" w:cs="Times New Roman"/>
        </w:rPr>
        <w:t>в 10 баллов, если кандидат последовательно, в полном объеме, глубоко и правильно раскрыл содержание вопроса, предложенного для дискуссии,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w:t>
      </w:r>
      <w:proofErr w:type="gramEnd"/>
      <w:r w:rsidRPr="00BC28CB">
        <w:rPr>
          <w:rFonts w:ascii="Times New Roman" w:eastAsia="Arial" w:hAnsi="Times New Roman" w:cs="Times New Roman"/>
        </w:rPr>
        <w:t xml:space="preserve"> обязательствам;</w:t>
      </w:r>
    </w:p>
    <w:p w:rsidR="006A77E8" w:rsidRPr="00BC28CB" w:rsidRDefault="006A77E8" w:rsidP="006A77E8">
      <w:pPr>
        <w:pStyle w:val="Standard"/>
        <w:autoSpaceDE w:val="0"/>
        <w:ind w:firstLine="738"/>
        <w:jc w:val="both"/>
        <w:rPr>
          <w:rFonts w:ascii="Times New Roman" w:eastAsia="Arial" w:hAnsi="Times New Roman" w:cs="Times New Roman"/>
        </w:rPr>
      </w:pPr>
      <w:proofErr w:type="gramStart"/>
      <w:r w:rsidRPr="00BC28CB">
        <w:rPr>
          <w:rFonts w:ascii="Times New Roman" w:eastAsia="Arial" w:hAnsi="Times New Roman" w:cs="Times New Roman"/>
        </w:rPr>
        <w:t>в 8 баллов, если кандидат последовательно, в полном объеме раскрыл содержание вопроса, предложенного для дискуссии,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6A77E8" w:rsidRPr="00BC28CB" w:rsidRDefault="006A77E8" w:rsidP="006A77E8">
      <w:pPr>
        <w:pStyle w:val="Standard"/>
        <w:autoSpaceDE w:val="0"/>
        <w:ind w:firstLine="738"/>
        <w:jc w:val="both"/>
        <w:rPr>
          <w:rFonts w:ascii="Times New Roman" w:eastAsia="Arial" w:hAnsi="Times New Roman" w:cs="Times New Roman"/>
        </w:rPr>
      </w:pPr>
      <w:proofErr w:type="gramStart"/>
      <w:r w:rsidRPr="00BC28CB">
        <w:rPr>
          <w:rFonts w:ascii="Times New Roman" w:eastAsia="Arial" w:hAnsi="Times New Roman" w:cs="Times New Roman"/>
        </w:rPr>
        <w:t>в 6 баллов, если кандидат последовательно, но не в полном объеме раскрыл содержание вопроса, предложенного для дискуссии,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roofErr w:type="gramEnd"/>
    </w:p>
    <w:p w:rsidR="006A77E8" w:rsidRPr="00BC28CB" w:rsidRDefault="006A77E8" w:rsidP="006A77E8">
      <w:pPr>
        <w:pStyle w:val="Standard"/>
        <w:autoSpaceDE w:val="0"/>
        <w:ind w:firstLine="738"/>
        <w:jc w:val="both"/>
        <w:rPr>
          <w:rFonts w:ascii="Times New Roman" w:eastAsia="Arial" w:hAnsi="Times New Roman" w:cs="Times New Roman"/>
        </w:rPr>
      </w:pPr>
      <w:proofErr w:type="gramStart"/>
      <w:r w:rsidRPr="00BC28CB">
        <w:rPr>
          <w:rFonts w:ascii="Times New Roman" w:eastAsia="Arial" w:hAnsi="Times New Roman" w:cs="Times New Roman"/>
        </w:rPr>
        <w:t>в 0 баллов, если кандидат не раскрыл содержание вопроса, предложенного для дискуссии,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 xml:space="preserve">19. Для определения темы реферата используются вопросы, связанные с профессиональной деятельностью, выполнение которой предполагается осуществлять по данной должности, и исходя из соответствующих квалификационных требований к вакантной должности муниципальной службы и других положений должностной инструкции по </w:t>
      </w:r>
      <w:r w:rsidRPr="00BC28CB">
        <w:rPr>
          <w:rFonts w:ascii="Times New Roman" w:eastAsia="Arial" w:hAnsi="Times New Roman" w:cs="Times New Roman"/>
        </w:rPr>
        <w:lastRenderedPageBreak/>
        <w:t>конкретной вакантной должности муниципальной службы.</w:t>
      </w:r>
    </w:p>
    <w:p w:rsidR="006A77E8" w:rsidRPr="00BC28CB" w:rsidRDefault="006A77E8" w:rsidP="006A77E8">
      <w:pPr>
        <w:pStyle w:val="Standard"/>
        <w:tabs>
          <w:tab w:val="left" w:pos="1223"/>
        </w:tabs>
        <w:autoSpaceDE w:val="0"/>
        <w:ind w:firstLine="727"/>
        <w:jc w:val="both"/>
        <w:rPr>
          <w:rFonts w:ascii="Times New Roman" w:eastAsia="Arial" w:hAnsi="Times New Roman" w:cs="Times New Roman"/>
        </w:rPr>
      </w:pPr>
      <w:r w:rsidRPr="00BC28CB">
        <w:rPr>
          <w:rFonts w:ascii="Times New Roman" w:eastAsia="Arial" w:hAnsi="Times New Roman" w:cs="Times New Roman"/>
        </w:rPr>
        <w:t>Кандидаты получают равнозначные по сложности вопросы и располагают одинаковым временем для подготовки реферата, количество которого определяется конкурсной комиссией.</w:t>
      </w:r>
    </w:p>
    <w:p w:rsidR="006A77E8" w:rsidRPr="00BC28CB" w:rsidRDefault="006A77E8" w:rsidP="006A77E8">
      <w:pPr>
        <w:pStyle w:val="Standard"/>
        <w:tabs>
          <w:tab w:val="left" w:pos="1223"/>
        </w:tabs>
        <w:autoSpaceDE w:val="0"/>
        <w:ind w:firstLine="727"/>
        <w:jc w:val="both"/>
        <w:rPr>
          <w:rFonts w:ascii="Times New Roman" w:eastAsia="Arial" w:hAnsi="Times New Roman" w:cs="Times New Roman"/>
        </w:rPr>
      </w:pPr>
      <w:r w:rsidRPr="00BC28CB">
        <w:rPr>
          <w:rFonts w:ascii="Times New Roman" w:eastAsia="Arial" w:hAnsi="Times New Roman" w:cs="Times New Roman"/>
        </w:rPr>
        <w:t>Реферат оценивается членами конкурсной комиссии исходя из последовательности, полноты, глубины и качества раскрытия содержания темы реферата, правильного использования понятий и терминов:</w:t>
      </w:r>
    </w:p>
    <w:p w:rsidR="006A77E8" w:rsidRPr="00BC28CB" w:rsidRDefault="006A77E8" w:rsidP="006A77E8">
      <w:pPr>
        <w:pStyle w:val="Standard"/>
        <w:autoSpaceDE w:val="0"/>
        <w:ind w:firstLine="727"/>
        <w:jc w:val="both"/>
        <w:rPr>
          <w:rFonts w:ascii="Times New Roman" w:eastAsia="Arial" w:hAnsi="Times New Roman" w:cs="Times New Roman"/>
        </w:rPr>
      </w:pPr>
      <w:r w:rsidRPr="00BC28CB">
        <w:rPr>
          <w:rFonts w:ascii="Times New Roman" w:eastAsia="Arial" w:hAnsi="Times New Roman" w:cs="Times New Roman"/>
        </w:rPr>
        <w:t>в 10 баллов, если кандидат последовательно, в полном объеме, глубоко и качественно раскрыл содержание темы, правильно использовал понятия и термины;</w:t>
      </w:r>
    </w:p>
    <w:p w:rsidR="006A77E8" w:rsidRPr="00BC28CB" w:rsidRDefault="006A77E8" w:rsidP="006A77E8">
      <w:pPr>
        <w:pStyle w:val="Standard"/>
        <w:autoSpaceDE w:val="0"/>
        <w:ind w:firstLine="727"/>
        <w:jc w:val="both"/>
        <w:rPr>
          <w:rFonts w:ascii="Times New Roman" w:eastAsia="Arial" w:hAnsi="Times New Roman" w:cs="Times New Roman"/>
        </w:rPr>
      </w:pPr>
      <w:r w:rsidRPr="00BC28CB">
        <w:rPr>
          <w:rFonts w:ascii="Times New Roman" w:eastAsia="Arial" w:hAnsi="Times New Roman" w:cs="Times New Roman"/>
        </w:rPr>
        <w:t>в 8 баллов,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6A77E8" w:rsidRPr="00BC28CB" w:rsidRDefault="006A77E8" w:rsidP="006A77E8">
      <w:pPr>
        <w:pStyle w:val="Standard"/>
        <w:autoSpaceDE w:val="0"/>
        <w:ind w:firstLine="727"/>
        <w:jc w:val="both"/>
        <w:rPr>
          <w:rFonts w:ascii="Times New Roman" w:eastAsia="Arial" w:hAnsi="Times New Roman" w:cs="Times New Roman"/>
        </w:rPr>
      </w:pPr>
      <w:r w:rsidRPr="00BC28CB">
        <w:rPr>
          <w:rFonts w:ascii="Times New Roman" w:eastAsia="Arial" w:hAnsi="Times New Roman" w:cs="Times New Roman"/>
        </w:rPr>
        <w:t>в 6 баллов, если кандидат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6A77E8" w:rsidRPr="00BC28CB" w:rsidRDefault="006A77E8" w:rsidP="006A77E8">
      <w:pPr>
        <w:pStyle w:val="Standard"/>
        <w:autoSpaceDE w:val="0"/>
        <w:ind w:firstLine="727"/>
        <w:jc w:val="both"/>
        <w:rPr>
          <w:rFonts w:ascii="Times New Roman" w:eastAsia="Arial" w:hAnsi="Times New Roman" w:cs="Times New Roman"/>
        </w:rPr>
      </w:pPr>
      <w:r w:rsidRPr="00BC28CB">
        <w:rPr>
          <w:rFonts w:ascii="Times New Roman" w:eastAsia="Arial" w:hAnsi="Times New Roman" w:cs="Times New Roman"/>
        </w:rPr>
        <w:t>в 0 баллов, если кандидат не раскрыл содержание темы, при ответе неправильно использовал основные понятия и термины, допустил значительные неточности и ошибки.</w:t>
      </w:r>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20. Индивидуальное собеседование заключается в устных ответах кандидатов на вопросы, задаваемые членами конкурсной комиссии.</w:t>
      </w:r>
    </w:p>
    <w:p w:rsidR="006A77E8" w:rsidRPr="00BC28CB" w:rsidRDefault="006A77E8" w:rsidP="006A77E8">
      <w:pPr>
        <w:pStyle w:val="Standard"/>
        <w:tabs>
          <w:tab w:val="left" w:pos="1223"/>
        </w:tabs>
        <w:autoSpaceDE w:val="0"/>
        <w:ind w:firstLine="720"/>
        <w:jc w:val="both"/>
        <w:rPr>
          <w:rFonts w:ascii="Times New Roman" w:eastAsia="ArialMT" w:hAnsi="Times New Roman" w:cs="Times New Roman"/>
        </w:rPr>
      </w:pPr>
      <w:r w:rsidRPr="00BC28CB">
        <w:rPr>
          <w:rFonts w:ascii="Times New Roman" w:eastAsia="Arial" w:hAnsi="Times New Roman" w:cs="Times New Roman"/>
        </w:rPr>
        <w:t>Результаты индивидуального собеседования оцениваются членами конкурсной комиссии исходя из последовательности, полноты, глубины и правильности раскрытия содержания вопроса, правильного использования понятий и терминов. При оценке индивидуального собеседования подлежат учету высокая активность претендента,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6A77E8" w:rsidRPr="00BC28CB" w:rsidRDefault="006A77E8" w:rsidP="006A77E8">
      <w:pPr>
        <w:pStyle w:val="Standard"/>
        <w:tabs>
          <w:tab w:val="left" w:pos="1223"/>
        </w:tabs>
        <w:autoSpaceDE w:val="0"/>
        <w:ind w:firstLine="727"/>
        <w:jc w:val="both"/>
        <w:rPr>
          <w:rFonts w:ascii="Times New Roman" w:eastAsia="Arial" w:hAnsi="Times New Roman" w:cs="Times New Roman"/>
        </w:rPr>
      </w:pPr>
      <w:r w:rsidRPr="00BC28CB">
        <w:rPr>
          <w:rFonts w:ascii="Times New Roman" w:eastAsia="Arial" w:hAnsi="Times New Roman" w:cs="Times New Roman"/>
        </w:rPr>
        <w:t>Результаты индивидуального собеседования оцениваются членами конкурсной комиссии:</w:t>
      </w:r>
    </w:p>
    <w:p w:rsidR="006A77E8" w:rsidRPr="00BC28CB" w:rsidRDefault="006A77E8" w:rsidP="006A77E8">
      <w:pPr>
        <w:pStyle w:val="Standard"/>
        <w:autoSpaceDE w:val="0"/>
        <w:ind w:firstLine="727"/>
        <w:jc w:val="both"/>
        <w:rPr>
          <w:rFonts w:ascii="Times New Roman" w:eastAsia="Arial" w:hAnsi="Times New Roman" w:cs="Times New Roman"/>
        </w:rPr>
      </w:pPr>
      <w:proofErr w:type="gramStart"/>
      <w:r w:rsidRPr="00BC28CB">
        <w:rPr>
          <w:rFonts w:ascii="Times New Roman" w:eastAsia="Arial" w:hAnsi="Times New Roman" w:cs="Times New Roman"/>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6A77E8" w:rsidRPr="00BC28CB" w:rsidRDefault="006A77E8" w:rsidP="006A77E8">
      <w:pPr>
        <w:pStyle w:val="Standard"/>
        <w:autoSpaceDE w:val="0"/>
        <w:ind w:firstLine="727"/>
        <w:jc w:val="both"/>
        <w:rPr>
          <w:rFonts w:ascii="Times New Roman" w:eastAsia="Arial" w:hAnsi="Times New Roman" w:cs="Times New Roman"/>
        </w:rPr>
      </w:pPr>
      <w:proofErr w:type="gramStart"/>
      <w:r w:rsidRPr="00BC28CB">
        <w:rPr>
          <w:rFonts w:ascii="Times New Roman" w:eastAsia="Arial" w:hAnsi="Times New Roman" w:cs="Times New Roman"/>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6A77E8" w:rsidRPr="00BC28CB" w:rsidRDefault="006A77E8" w:rsidP="006A77E8">
      <w:pPr>
        <w:pStyle w:val="Standard"/>
        <w:autoSpaceDE w:val="0"/>
        <w:ind w:firstLine="727"/>
        <w:jc w:val="both"/>
        <w:rPr>
          <w:rFonts w:ascii="Times New Roman" w:eastAsia="Arial" w:hAnsi="Times New Roman" w:cs="Times New Roman"/>
        </w:rPr>
      </w:pPr>
      <w:r w:rsidRPr="00BC28CB">
        <w:rPr>
          <w:rFonts w:ascii="Times New Roman" w:eastAsia="Arial" w:hAnsi="Times New Roman" w:cs="Times New Roman"/>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6A77E8" w:rsidRPr="00BC28CB" w:rsidRDefault="006A77E8" w:rsidP="006A77E8">
      <w:pPr>
        <w:pStyle w:val="Standard"/>
        <w:autoSpaceDE w:val="0"/>
        <w:ind w:firstLine="727"/>
        <w:jc w:val="both"/>
        <w:rPr>
          <w:rFonts w:ascii="Times New Roman" w:eastAsia="Arial" w:hAnsi="Times New Roman" w:cs="Times New Roman"/>
        </w:rPr>
      </w:pPr>
      <w:proofErr w:type="gramStart"/>
      <w:r w:rsidRPr="00BC28CB">
        <w:rPr>
          <w:rFonts w:ascii="Times New Roman" w:eastAsia="Arial" w:hAnsi="Times New Roman" w:cs="Times New Roman"/>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21. По итогам второго этапа конкурса (за исключением тестирования кандидатов) каждый член конкурсной комиссии выставляет кандидату соответствующий балл, который заносится в конкурсный бюллетень с краткой мотивировкой, обосновывающей решение о соответствующей оценке.</w:t>
      </w:r>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lastRenderedPageBreak/>
        <w:t>Баллы, выставленные всеми членами конкурсной комиссии, суммируются.</w:t>
      </w:r>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22. Победителем по итогам проведения конкурсных процедур признается кандидат, который набрал по сумме наибольшее количество баллов.</w:t>
      </w:r>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 членов конкурсной комиссии.</w:t>
      </w:r>
    </w:p>
    <w:p w:rsidR="006A77E8" w:rsidRPr="00BC28CB" w:rsidRDefault="006A77E8" w:rsidP="006A77E8">
      <w:pPr>
        <w:pStyle w:val="Standard"/>
        <w:tabs>
          <w:tab w:val="left" w:pos="1223"/>
        </w:tabs>
        <w:autoSpaceDE w:val="0"/>
        <w:ind w:firstLine="720"/>
        <w:jc w:val="both"/>
        <w:rPr>
          <w:rFonts w:ascii="Times New Roman" w:eastAsia="Arial" w:hAnsi="Times New Roman" w:cs="Times New Roman"/>
        </w:rPr>
      </w:pPr>
      <w:r w:rsidRPr="00BC28CB">
        <w:rPr>
          <w:rFonts w:ascii="Times New Roman" w:eastAsia="Arial" w:hAnsi="Times New Roman" w:cs="Times New Roman"/>
        </w:rPr>
        <w:t>23. В случае отказа кандидата, победившего в конкурсе, заключить трудовой договор на вакантную должность муниципальной службы представитель нанимателя (работодатель) вправе предложить вакантную должность следующему кандидату, получившему наибольшее количество баллов.</w:t>
      </w:r>
    </w:p>
    <w:p w:rsidR="006A77E8" w:rsidRPr="00BC28CB" w:rsidRDefault="006A77E8" w:rsidP="006A77E8">
      <w:pPr>
        <w:pStyle w:val="Standard"/>
        <w:tabs>
          <w:tab w:val="left" w:pos="1223"/>
        </w:tabs>
        <w:autoSpaceDE w:val="0"/>
        <w:ind w:firstLine="720"/>
        <w:jc w:val="both"/>
        <w:rPr>
          <w:rFonts w:ascii="Times New Roman" w:eastAsia="ArialMT" w:hAnsi="Times New Roman" w:cs="Times New Roman"/>
        </w:rPr>
      </w:pPr>
      <w:r w:rsidRPr="00BC28CB">
        <w:rPr>
          <w:rFonts w:ascii="Times New Roman" w:eastAsia="ArialMT" w:hAnsi="Times New Roman" w:cs="Times New Roman"/>
        </w:rPr>
        <w:t>24.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25. Заседание конкурсной комиссии проводится при наличии не менее двух кандидатов.</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При равенстве голосов решающим является голос председателя конкурсной комиссии.</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26.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27.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конкурсной комиссии.</w:t>
      </w:r>
    </w:p>
    <w:p w:rsidR="006A77E8" w:rsidRPr="00BC28CB" w:rsidRDefault="006A77E8" w:rsidP="006A77E8">
      <w:pPr>
        <w:pStyle w:val="Standard"/>
        <w:tabs>
          <w:tab w:val="left" w:pos="1212"/>
        </w:tabs>
        <w:autoSpaceDE w:val="0"/>
        <w:ind w:firstLine="720"/>
        <w:jc w:val="both"/>
        <w:rPr>
          <w:rFonts w:ascii="Times New Roman" w:eastAsia="ArialMT" w:hAnsi="Times New Roman" w:cs="Times New Roman"/>
        </w:rPr>
      </w:pPr>
      <w:r w:rsidRPr="00BC28CB">
        <w:rPr>
          <w:rFonts w:ascii="Times New Roman" w:eastAsia="ArialMT" w:hAnsi="Times New Roman" w:cs="Times New Roman"/>
        </w:rPr>
        <w:t>28.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6A77E8" w:rsidRPr="00BC28CB" w:rsidRDefault="006A77E8" w:rsidP="006A77E8">
      <w:pPr>
        <w:pStyle w:val="Standard"/>
        <w:tabs>
          <w:tab w:val="left" w:pos="1223"/>
        </w:tabs>
        <w:autoSpaceDE w:val="0"/>
        <w:ind w:firstLine="720"/>
        <w:jc w:val="both"/>
        <w:rPr>
          <w:rFonts w:ascii="Times New Roman" w:eastAsia="ArialMT" w:hAnsi="Times New Roman" w:cs="Times New Roman"/>
        </w:rPr>
      </w:pPr>
      <w:r w:rsidRPr="00BC28CB">
        <w:rPr>
          <w:rFonts w:ascii="Times New Roman" w:eastAsia="ArialMT" w:hAnsi="Times New Roman" w:cs="Times New Roman"/>
        </w:rPr>
        <w:t xml:space="preserve">29. 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в указанный срок размещается на официальном сайте </w:t>
      </w:r>
      <w:r>
        <w:rPr>
          <w:rFonts w:ascii="Times New Roman" w:eastAsia="ArialMT" w:hAnsi="Times New Roman" w:cs="Times New Roman"/>
        </w:rPr>
        <w:t>Администрации Куртамышского района (по согласованию)</w:t>
      </w:r>
      <w:r w:rsidRPr="00BC28CB">
        <w:rPr>
          <w:rFonts w:ascii="Times New Roman" w:eastAsia="ArialMT" w:hAnsi="Times New Roman" w:cs="Times New Roman"/>
        </w:rPr>
        <w:t xml:space="preserve"> в сети «Интернет».</w:t>
      </w:r>
    </w:p>
    <w:p w:rsidR="006A77E8" w:rsidRPr="00BC28CB" w:rsidRDefault="006A77E8" w:rsidP="006A77E8">
      <w:pPr>
        <w:pStyle w:val="Standard"/>
        <w:tabs>
          <w:tab w:val="left" w:pos="1212"/>
        </w:tabs>
        <w:autoSpaceDE w:val="0"/>
        <w:ind w:firstLine="720"/>
        <w:jc w:val="both"/>
        <w:rPr>
          <w:rFonts w:ascii="Times New Roman" w:eastAsia="ArialMT" w:hAnsi="Times New Roman" w:cs="Times New Roman"/>
        </w:rPr>
      </w:pPr>
      <w:r w:rsidRPr="00BC28CB">
        <w:rPr>
          <w:rFonts w:ascii="Times New Roman" w:eastAsia="ArialMT" w:hAnsi="Times New Roman" w:cs="Times New Roman"/>
        </w:rPr>
        <w:t>30.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31.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C28CB">
        <w:rPr>
          <w:rFonts w:ascii="Times New Roman" w:eastAsia="ArialMT" w:hAnsi="Times New Roman" w:cs="Times New Roman"/>
        </w:rPr>
        <w:t>дств св</w:t>
      </w:r>
      <w:proofErr w:type="gramEnd"/>
      <w:r w:rsidRPr="00BC28CB">
        <w:rPr>
          <w:rFonts w:ascii="Times New Roman" w:eastAsia="ArialMT" w:hAnsi="Times New Roman" w:cs="Times New Roman"/>
        </w:rPr>
        <w:t>язи и другие), осуществляются кандидатами за счет собственных средств.</w:t>
      </w:r>
    </w:p>
    <w:p w:rsidR="006A77E8" w:rsidRPr="00BC28CB" w:rsidRDefault="006A77E8" w:rsidP="006A77E8">
      <w:pPr>
        <w:pStyle w:val="Standard"/>
        <w:autoSpaceDE w:val="0"/>
        <w:ind w:firstLine="720"/>
        <w:jc w:val="both"/>
        <w:rPr>
          <w:rFonts w:ascii="Times New Roman" w:eastAsia="ArialMT" w:hAnsi="Times New Roman" w:cs="Times New Roman"/>
        </w:rPr>
      </w:pPr>
      <w:r w:rsidRPr="00BC28CB">
        <w:rPr>
          <w:rFonts w:ascii="Times New Roman" w:eastAsia="ArialMT" w:hAnsi="Times New Roman" w:cs="Times New Roman"/>
        </w:rPr>
        <w:t>32. Кандидат вправе обжаловать решение конкурсной комиссии в соответствии с законодательством Российской Федерации.</w:t>
      </w:r>
    </w:p>
    <w:p w:rsidR="006A77E8" w:rsidRPr="00BC28CB" w:rsidRDefault="006A77E8" w:rsidP="006A77E8">
      <w:pPr>
        <w:rPr>
          <w:rFonts w:eastAsia="ArialMT"/>
        </w:rPr>
        <w:sectPr w:rsidR="006A77E8" w:rsidRPr="00BC28CB">
          <w:pgSz w:w="11906" w:h="16838"/>
          <w:pgMar w:top="1241" w:right="567" w:bottom="1134" w:left="1417" w:header="1134" w:footer="720" w:gutter="0"/>
          <w:cols w:space="720"/>
        </w:sectPr>
      </w:pPr>
    </w:p>
    <w:p w:rsidR="006A77E8" w:rsidRPr="00BC28CB" w:rsidRDefault="006A77E8" w:rsidP="006A77E8">
      <w:pPr>
        <w:pStyle w:val="Standard"/>
        <w:autoSpaceDE w:val="0"/>
        <w:ind w:left="4538"/>
        <w:jc w:val="both"/>
        <w:rPr>
          <w:rFonts w:ascii="Times New Roman" w:hAnsi="Times New Roman" w:cs="Times New Roman"/>
        </w:rPr>
      </w:pPr>
      <w:r w:rsidRPr="00BC28CB">
        <w:rPr>
          <w:rFonts w:ascii="Times New Roman" w:hAnsi="Times New Roman" w:cs="Times New Roman"/>
        </w:rPr>
        <w:lastRenderedPageBreak/>
        <w:t xml:space="preserve">Приложение 2 к </w:t>
      </w:r>
      <w:r w:rsidRPr="00BC28CB">
        <w:rPr>
          <w:rFonts w:ascii="Times New Roman" w:eastAsia="Arial" w:hAnsi="Times New Roman" w:cs="Times New Roman"/>
        </w:rPr>
        <w:t xml:space="preserve">решению </w:t>
      </w:r>
      <w:r>
        <w:rPr>
          <w:rFonts w:ascii="Times New Roman" w:eastAsia="Arial" w:hAnsi="Times New Roman" w:cs="Times New Roman"/>
        </w:rPr>
        <w:t>Нижневской сельской</w:t>
      </w:r>
      <w:r w:rsidRPr="00BC28CB">
        <w:rPr>
          <w:rFonts w:ascii="Times New Roman" w:eastAsia="Arial" w:hAnsi="Times New Roman" w:cs="Times New Roman"/>
        </w:rPr>
        <w:t xml:space="preserve"> Думы от </w:t>
      </w:r>
      <w:r>
        <w:rPr>
          <w:rFonts w:ascii="Times New Roman" w:eastAsia="Arial" w:hAnsi="Times New Roman" w:cs="Times New Roman"/>
        </w:rPr>
        <w:t xml:space="preserve">27 июня </w:t>
      </w:r>
      <w:r w:rsidRPr="00BC28CB">
        <w:rPr>
          <w:rFonts w:ascii="Times New Roman" w:eastAsia="Arial" w:hAnsi="Times New Roman" w:cs="Times New Roman"/>
        </w:rPr>
        <w:t>20</w:t>
      </w:r>
      <w:r>
        <w:rPr>
          <w:rFonts w:ascii="Times New Roman" w:eastAsia="Arial" w:hAnsi="Times New Roman" w:cs="Times New Roman"/>
        </w:rPr>
        <w:t xml:space="preserve">13 </w:t>
      </w:r>
      <w:r w:rsidRPr="00BC28CB">
        <w:rPr>
          <w:rFonts w:ascii="Times New Roman" w:eastAsia="Arial" w:hAnsi="Times New Roman" w:cs="Times New Roman"/>
        </w:rPr>
        <w:t xml:space="preserve"> года №</w:t>
      </w:r>
      <w:r>
        <w:rPr>
          <w:rFonts w:ascii="Times New Roman" w:eastAsia="Arial" w:hAnsi="Times New Roman" w:cs="Times New Roman"/>
        </w:rPr>
        <w:t xml:space="preserve"> 21</w:t>
      </w:r>
    </w:p>
    <w:p w:rsidR="006A77E8" w:rsidRPr="00BC28CB" w:rsidRDefault="006A77E8" w:rsidP="006A77E8">
      <w:pPr>
        <w:pStyle w:val="Standard"/>
        <w:autoSpaceDE w:val="0"/>
        <w:ind w:left="4538"/>
        <w:jc w:val="both"/>
        <w:rPr>
          <w:rFonts w:ascii="Times New Roman" w:hAnsi="Times New Roman" w:cs="Times New Roman"/>
          <w:b/>
        </w:rPr>
      </w:pPr>
      <w:r w:rsidRPr="00BC28CB">
        <w:rPr>
          <w:rFonts w:ascii="Times New Roman" w:eastAsia="Arial" w:hAnsi="Times New Roman" w:cs="Times New Roman"/>
        </w:rPr>
        <w:t xml:space="preserve">«О конкурсе на замещение вакантной должности муниципальной службы в </w:t>
      </w:r>
      <w:proofErr w:type="spellStart"/>
      <w:r>
        <w:rPr>
          <w:rFonts w:ascii="Times New Roman" w:eastAsia="Arial" w:hAnsi="Times New Roman" w:cs="Times New Roman"/>
        </w:rPr>
        <w:t>Нижневском</w:t>
      </w:r>
      <w:proofErr w:type="spellEnd"/>
      <w:r>
        <w:rPr>
          <w:rFonts w:ascii="Times New Roman" w:eastAsia="Arial" w:hAnsi="Times New Roman" w:cs="Times New Roman"/>
        </w:rPr>
        <w:t xml:space="preserve"> сельсовете»</w:t>
      </w: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rPr>
      </w:pPr>
    </w:p>
    <w:p w:rsidR="006A77E8" w:rsidRPr="00BC28CB" w:rsidRDefault="006A77E8" w:rsidP="006A77E8">
      <w:pPr>
        <w:pStyle w:val="Standard"/>
        <w:autoSpaceDE w:val="0"/>
        <w:jc w:val="center"/>
        <w:rPr>
          <w:rFonts w:ascii="Times New Roman" w:hAnsi="Times New Roman" w:cs="Times New Roman"/>
          <w:b/>
          <w:bCs/>
        </w:rPr>
      </w:pPr>
      <w:r w:rsidRPr="00BC28CB">
        <w:rPr>
          <w:rFonts w:ascii="Times New Roman" w:hAnsi="Times New Roman" w:cs="Times New Roman"/>
          <w:b/>
          <w:bCs/>
        </w:rPr>
        <w:t>ПОЛОЖЕНИЕ</w:t>
      </w:r>
    </w:p>
    <w:p w:rsidR="006A77E8" w:rsidRPr="00BC28CB" w:rsidRDefault="006A77E8" w:rsidP="006A77E8">
      <w:pPr>
        <w:pStyle w:val="Standard"/>
        <w:autoSpaceDE w:val="0"/>
        <w:jc w:val="center"/>
        <w:rPr>
          <w:rFonts w:ascii="Times New Roman" w:eastAsia="Arial" w:hAnsi="Times New Roman" w:cs="Times New Roman"/>
          <w:b/>
          <w:bCs/>
        </w:rPr>
      </w:pPr>
      <w:r w:rsidRPr="00BC28CB">
        <w:rPr>
          <w:rFonts w:ascii="Times New Roman" w:eastAsia="Arial" w:hAnsi="Times New Roman" w:cs="Times New Roman"/>
          <w:b/>
          <w:bCs/>
        </w:rPr>
        <w:t xml:space="preserve">о порядке формирования конкурсной комиссии для проведения конкурса на замещение вакантной должности муниципальной службы в органе местного самоуправления, аппарате избирательной комиссии </w:t>
      </w:r>
      <w:r>
        <w:rPr>
          <w:rFonts w:ascii="Times New Roman" w:eastAsia="Arial" w:hAnsi="Times New Roman" w:cs="Times New Roman"/>
          <w:b/>
          <w:bCs/>
        </w:rPr>
        <w:t>Нижневского сельсовета</w:t>
      </w:r>
    </w:p>
    <w:p w:rsidR="006A77E8" w:rsidRPr="00BC28CB" w:rsidRDefault="006A77E8" w:rsidP="006A77E8">
      <w:pPr>
        <w:pStyle w:val="Standard"/>
        <w:autoSpaceDE w:val="0"/>
        <w:jc w:val="center"/>
        <w:rPr>
          <w:rFonts w:ascii="Times New Roman" w:eastAsia="Arial" w:hAnsi="Times New Roman" w:cs="Times New Roman"/>
        </w:rPr>
      </w:pPr>
    </w:p>
    <w:p w:rsidR="006A77E8" w:rsidRPr="00BC28CB" w:rsidRDefault="006A77E8" w:rsidP="006A77E8">
      <w:pPr>
        <w:pStyle w:val="Standard"/>
        <w:autoSpaceDE w:val="0"/>
        <w:jc w:val="center"/>
        <w:rPr>
          <w:rFonts w:ascii="Times New Roman" w:eastAsia="Arial" w:hAnsi="Times New Roman" w:cs="Times New Roman"/>
        </w:rPr>
      </w:pPr>
    </w:p>
    <w:p w:rsidR="006A77E8" w:rsidRPr="00BA579A" w:rsidRDefault="006A77E8" w:rsidP="006A77E8">
      <w:pPr>
        <w:pStyle w:val="Standard"/>
        <w:numPr>
          <w:ilvl w:val="2"/>
          <w:numId w:val="7"/>
        </w:numPr>
        <w:tabs>
          <w:tab w:val="left" w:pos="1020"/>
        </w:tabs>
        <w:autoSpaceDE w:val="0"/>
        <w:ind w:left="15" w:firstLine="709"/>
        <w:jc w:val="both"/>
        <w:rPr>
          <w:rFonts w:ascii="Times New Roman" w:eastAsia="Arial" w:hAnsi="Times New Roman" w:cs="Times New Roman"/>
        </w:rPr>
      </w:pPr>
      <w:proofErr w:type="gramStart"/>
      <w:r w:rsidRPr="00BA579A">
        <w:rPr>
          <w:rFonts w:ascii="Times New Roman" w:eastAsia="Arial" w:hAnsi="Times New Roman" w:cs="Times New Roman"/>
        </w:rPr>
        <w:t xml:space="preserve">Настоящим Положением о порядке формирования конкурсной комиссии для проведения конкурса на замещение вакантной должности муниципальной службы в органе местного самоуправления, аппарате избирательной комиссии Нижневского сельсовета в соответствии со статьей 17 </w:t>
      </w:r>
      <w:r>
        <w:rPr>
          <w:rFonts w:ascii="Times New Roman" w:eastAsia="Arial" w:hAnsi="Times New Roman" w:cs="Times New Roman"/>
        </w:rPr>
        <w:t>Федер</w:t>
      </w:r>
      <w:r w:rsidRPr="00BA579A">
        <w:rPr>
          <w:rFonts w:ascii="Times New Roman" w:eastAsia="Arial" w:hAnsi="Times New Roman" w:cs="Times New Roman"/>
        </w:rPr>
        <w:t xml:space="preserve">ального закона от 2 марта 2007 года № 25-ФЗ «О муниципальной службе в Российской Федерации» определяется порядок формирования конкурсной комиссии для проведения конкурса на замещение вакантной должности муниципальной службы в </w:t>
      </w:r>
      <w:proofErr w:type="spellStart"/>
      <w:r>
        <w:rPr>
          <w:rFonts w:ascii="Times New Roman" w:eastAsia="Arial" w:hAnsi="Times New Roman" w:cs="Times New Roman"/>
        </w:rPr>
        <w:t>Нижневском</w:t>
      </w:r>
      <w:proofErr w:type="spellEnd"/>
      <w:proofErr w:type="gramEnd"/>
      <w:r>
        <w:rPr>
          <w:rFonts w:ascii="Times New Roman" w:eastAsia="Arial" w:hAnsi="Times New Roman" w:cs="Times New Roman"/>
        </w:rPr>
        <w:t xml:space="preserve"> </w:t>
      </w:r>
      <w:proofErr w:type="gramStart"/>
      <w:r>
        <w:rPr>
          <w:rFonts w:ascii="Times New Roman" w:eastAsia="Arial" w:hAnsi="Times New Roman" w:cs="Times New Roman"/>
        </w:rPr>
        <w:t>сельсовете</w:t>
      </w:r>
      <w:proofErr w:type="gramEnd"/>
      <w:r w:rsidRPr="00BA579A">
        <w:rPr>
          <w:rFonts w:ascii="Times New Roman" w:eastAsia="Arial" w:hAnsi="Times New Roman" w:cs="Times New Roman"/>
        </w:rPr>
        <w:t xml:space="preserve"> (далее - конкурс).</w:t>
      </w:r>
    </w:p>
    <w:p w:rsidR="006A77E8" w:rsidRPr="00BA579A" w:rsidRDefault="006A77E8" w:rsidP="006A77E8">
      <w:pPr>
        <w:pStyle w:val="Standard"/>
        <w:numPr>
          <w:ilvl w:val="2"/>
          <w:numId w:val="8"/>
        </w:numPr>
        <w:tabs>
          <w:tab w:val="left" w:pos="1039"/>
        </w:tabs>
        <w:autoSpaceDE w:val="0"/>
        <w:ind w:firstLine="709"/>
        <w:jc w:val="both"/>
        <w:rPr>
          <w:rFonts w:ascii="Times New Roman" w:hAnsi="Times New Roman" w:cs="Times New Roman"/>
        </w:rPr>
      </w:pPr>
      <w:r w:rsidRPr="00BA579A">
        <w:rPr>
          <w:rFonts w:ascii="Times New Roman" w:hAnsi="Times New Roman" w:cs="Times New Roman"/>
        </w:rPr>
        <w:t xml:space="preserve">Для проведения конкурса в </w:t>
      </w:r>
      <w:r w:rsidRPr="00BA579A">
        <w:rPr>
          <w:rFonts w:ascii="Times New Roman" w:eastAsia="ArialMT" w:hAnsi="Times New Roman" w:cs="Times New Roman"/>
        </w:rPr>
        <w:t xml:space="preserve">органе местного самоуправления, аппарате избирательной комиссии Нижневского сельсовета  (далее - </w:t>
      </w:r>
      <w:r>
        <w:rPr>
          <w:rFonts w:ascii="Times New Roman" w:eastAsia="ArialMT" w:hAnsi="Times New Roman" w:cs="Times New Roman"/>
        </w:rPr>
        <w:t>ор</w:t>
      </w:r>
      <w:r w:rsidRPr="00BA579A">
        <w:rPr>
          <w:rFonts w:ascii="Times New Roman" w:eastAsia="ArialMT" w:hAnsi="Times New Roman" w:cs="Times New Roman"/>
        </w:rPr>
        <w:t>ган местного самоуправления)</w:t>
      </w:r>
      <w:r w:rsidRPr="00BA579A">
        <w:rPr>
          <w:rFonts w:ascii="Times New Roman" w:eastAsia="Arial CYR" w:hAnsi="Times New Roman" w:cs="Times New Roman"/>
        </w:rPr>
        <w:t xml:space="preserve"> </w:t>
      </w:r>
      <w:r w:rsidRPr="00BA579A">
        <w:rPr>
          <w:rFonts w:ascii="Times New Roman" w:hAnsi="Times New Roman" w:cs="Times New Roman"/>
        </w:rPr>
        <w:t>правовым актом органа местного самоуправления образуется конкурсная комиссия органа местного самоуправления</w:t>
      </w:r>
      <w:r w:rsidRPr="00BA579A">
        <w:rPr>
          <w:rFonts w:ascii="Times New Roman" w:eastAsia="Arial" w:hAnsi="Times New Roman" w:cs="Times New Roman"/>
        </w:rPr>
        <w:t xml:space="preserve"> </w:t>
      </w:r>
      <w:r w:rsidRPr="00BA579A">
        <w:rPr>
          <w:rFonts w:ascii="Times New Roman" w:hAnsi="Times New Roman" w:cs="Times New Roman"/>
        </w:rPr>
        <w:t>для проведения конкурса на замещение вакантной должности муниципальной службы в органе местного самоуправления (далее - конкурсная комиссия), действующая на постоянной основе.</w:t>
      </w:r>
    </w:p>
    <w:p w:rsidR="006A77E8" w:rsidRPr="00BC28CB" w:rsidRDefault="006A77E8" w:rsidP="006A77E8">
      <w:pPr>
        <w:pStyle w:val="Standard"/>
        <w:numPr>
          <w:ilvl w:val="2"/>
          <w:numId w:val="8"/>
        </w:numPr>
        <w:tabs>
          <w:tab w:val="left" w:pos="1039"/>
        </w:tabs>
        <w:ind w:firstLine="709"/>
        <w:jc w:val="both"/>
        <w:rPr>
          <w:rFonts w:ascii="Times New Roman" w:eastAsia="Arial" w:hAnsi="Times New Roman" w:cs="Times New Roman"/>
        </w:rPr>
      </w:pPr>
      <w:r w:rsidRPr="00BC28CB">
        <w:rPr>
          <w:rFonts w:ascii="Times New Roman" w:eastAsia="Arial" w:hAnsi="Times New Roman" w:cs="Times New Roman"/>
        </w:rPr>
        <w:t>Конкурсная комиссия состоит из председателя, заместителя председателя, секретаря и членов комиссии.</w:t>
      </w:r>
    </w:p>
    <w:p w:rsidR="006A77E8" w:rsidRPr="00BC28CB" w:rsidRDefault="006A77E8" w:rsidP="006A77E8">
      <w:pPr>
        <w:pStyle w:val="Standard"/>
        <w:tabs>
          <w:tab w:val="left" w:pos="1039"/>
        </w:tabs>
        <w:ind w:firstLine="709"/>
        <w:jc w:val="both"/>
        <w:rPr>
          <w:rFonts w:ascii="Times New Roman" w:hAnsi="Times New Roman" w:cs="Times New Roman"/>
        </w:rPr>
      </w:pPr>
      <w:r w:rsidRPr="00BC28CB">
        <w:rPr>
          <w:rFonts w:ascii="Times New Roman" w:eastAsia="Arial" w:hAnsi="Times New Roman" w:cs="Times New Roman"/>
        </w:rPr>
        <w:t xml:space="preserve">Общее число членов конкурсной комиссии составляет </w:t>
      </w:r>
      <w:r>
        <w:rPr>
          <w:rFonts w:ascii="Times New Roman" w:eastAsia="Arial" w:hAnsi="Times New Roman" w:cs="Times New Roman"/>
        </w:rPr>
        <w:t xml:space="preserve">6 </w:t>
      </w:r>
      <w:r w:rsidRPr="00BC28CB">
        <w:rPr>
          <w:rFonts w:ascii="Times New Roman" w:eastAsia="Arial" w:hAnsi="Times New Roman" w:cs="Times New Roman"/>
        </w:rPr>
        <w:t xml:space="preserve"> человек.</w:t>
      </w:r>
    </w:p>
    <w:p w:rsidR="006A77E8" w:rsidRPr="00BC28CB" w:rsidRDefault="006A77E8" w:rsidP="006A77E8">
      <w:pPr>
        <w:pStyle w:val="ConsPlusNormal"/>
        <w:widowControl/>
        <w:numPr>
          <w:ilvl w:val="2"/>
          <w:numId w:val="8"/>
        </w:numPr>
        <w:tabs>
          <w:tab w:val="left" w:pos="1039"/>
        </w:tabs>
        <w:suppressAutoHyphens/>
        <w:adjustRightInd/>
        <w:ind w:firstLine="709"/>
        <w:jc w:val="both"/>
        <w:rPr>
          <w:rFonts w:ascii="Times New Roman" w:eastAsia="Arial" w:hAnsi="Times New Roman" w:cs="Times New Roman"/>
          <w:sz w:val="24"/>
          <w:szCs w:val="24"/>
        </w:rPr>
      </w:pPr>
      <w:r w:rsidRPr="00BC28CB">
        <w:rPr>
          <w:rFonts w:ascii="Times New Roman" w:eastAsia="Arial" w:hAnsi="Times New Roman" w:cs="Times New Roman"/>
          <w:sz w:val="24"/>
          <w:szCs w:val="24"/>
        </w:rP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6A77E8" w:rsidRPr="008C4976" w:rsidRDefault="006A77E8" w:rsidP="006A77E8">
      <w:pPr>
        <w:pStyle w:val="ConsPlusNormal"/>
        <w:tabs>
          <w:tab w:val="left" w:pos="1039"/>
        </w:tabs>
        <w:ind w:firstLine="709"/>
        <w:jc w:val="both"/>
        <w:rPr>
          <w:rFonts w:ascii="Times New Roman" w:eastAsia="Arial" w:hAnsi="Times New Roman" w:cs="Times New Roman"/>
          <w:sz w:val="24"/>
          <w:szCs w:val="24"/>
        </w:rPr>
      </w:pPr>
      <w:r w:rsidRPr="00BC28CB">
        <w:rPr>
          <w:rFonts w:ascii="Times New Roman" w:eastAsia="Arial" w:hAnsi="Times New Roman" w:cs="Times New Roman"/>
          <w:sz w:val="24"/>
          <w:szCs w:val="24"/>
        </w:rPr>
        <w:t>В состав конкурсной комиссии могут входит</w:t>
      </w:r>
      <w:r>
        <w:rPr>
          <w:rFonts w:eastAsia="Arial"/>
          <w:sz w:val="24"/>
          <w:szCs w:val="24"/>
        </w:rPr>
        <w:t xml:space="preserve">ь </w:t>
      </w:r>
      <w:r w:rsidRPr="008C4976">
        <w:rPr>
          <w:rFonts w:ascii="Times New Roman" w:eastAsia="Arial" w:hAnsi="Times New Roman" w:cs="Times New Roman"/>
          <w:sz w:val="24"/>
          <w:szCs w:val="24"/>
        </w:rPr>
        <w:t>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 без указания персональных данных экспертов, число которых в случае их участия должно составлять не менее одной четверти от общего числа членов конкурсной комиссии.</w:t>
      </w:r>
    </w:p>
    <w:p w:rsidR="006A77E8" w:rsidRPr="008C4976" w:rsidRDefault="006A77E8" w:rsidP="006A77E8">
      <w:pPr>
        <w:pStyle w:val="ConsPlusNormal"/>
        <w:widowControl/>
        <w:tabs>
          <w:tab w:val="left" w:pos="1039"/>
        </w:tabs>
        <w:suppressAutoHyphens/>
        <w:adjustRightInd/>
        <w:ind w:firstLine="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5.</w:t>
      </w:r>
      <w:r w:rsidRPr="008C4976">
        <w:rPr>
          <w:rFonts w:ascii="Times New Roman" w:eastAsia="Arial" w:hAnsi="Times New Roman" w:cs="Times New Roman"/>
          <w:sz w:val="24"/>
          <w:szCs w:val="24"/>
        </w:rPr>
        <w:t>Состав конкурсной комиссии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A77E8" w:rsidRDefault="006A77E8" w:rsidP="006A77E8">
      <w:pPr>
        <w:pStyle w:val="ConsPlusNormal"/>
        <w:widowControl/>
        <w:tabs>
          <w:tab w:val="left" w:pos="1039"/>
        </w:tabs>
        <w:suppressAutoHyphens/>
        <w:adjustRightInd/>
        <w:ind w:firstLine="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6.</w:t>
      </w:r>
      <w:r w:rsidRPr="008C4976">
        <w:rPr>
          <w:rFonts w:ascii="Times New Roman" w:eastAsia="Arial"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A77E8" w:rsidRPr="008C4976" w:rsidRDefault="006A77E8" w:rsidP="006A77E8">
      <w:pPr>
        <w:pStyle w:val="ConsPlusNormal"/>
        <w:widowControl/>
        <w:tabs>
          <w:tab w:val="left" w:pos="1039"/>
        </w:tabs>
        <w:suppressAutoHyphens/>
        <w:adjustRightInd/>
        <w:ind w:firstLine="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7.</w:t>
      </w:r>
      <w:r w:rsidRPr="008C4976">
        <w:rPr>
          <w:rFonts w:ascii="Times New Roman" w:eastAsia="Arial" w:hAnsi="Times New Roman" w:cs="Times New Roman"/>
          <w:sz w:val="24"/>
          <w:szCs w:val="24"/>
        </w:rPr>
        <w:t>В органе местного самоуправления допускается образование нескольких конкурсных комиссий для различных категорий и групп должностей гражданской службы.</w:t>
      </w:r>
    </w:p>
    <w:p w:rsidR="006A77E8" w:rsidRPr="008C4976" w:rsidRDefault="006A77E8" w:rsidP="006A77E8">
      <w:pPr>
        <w:pStyle w:val="ConsPlusNormal"/>
        <w:widowControl/>
        <w:tabs>
          <w:tab w:val="left" w:pos="1039"/>
        </w:tabs>
        <w:suppressAutoHyphens/>
        <w:adjustRightInd/>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8.</w:t>
      </w:r>
      <w:r w:rsidRPr="008C4976">
        <w:rPr>
          <w:rFonts w:ascii="Times New Roman" w:hAnsi="Times New Roman" w:cs="Times New Roman"/>
          <w:sz w:val="24"/>
          <w:szCs w:val="24"/>
        </w:rPr>
        <w:t>Персональный состав конкурсной комиссии, сроки и порядок ее работы  определяются правовым актом органа местного самоуправления.</w:t>
      </w:r>
    </w:p>
    <w:p w:rsidR="006A77E8" w:rsidRDefault="006A77E8" w:rsidP="006A77E8"/>
    <w:p w:rsidR="006A77E8" w:rsidRDefault="006A77E8" w:rsidP="006A77E8">
      <w:pPr>
        <w:jc w:val="center"/>
        <w:rPr>
          <w:b/>
          <w:sz w:val="26"/>
          <w:szCs w:val="26"/>
        </w:rPr>
      </w:pPr>
      <w:r w:rsidRPr="004669E9">
        <w:rPr>
          <w:b/>
          <w:sz w:val="26"/>
          <w:szCs w:val="26"/>
        </w:rPr>
        <w:t>КУРГАНСКАЯ ОБЛАСТЬ</w:t>
      </w:r>
    </w:p>
    <w:p w:rsidR="006A77E8" w:rsidRPr="004669E9" w:rsidRDefault="006A77E8" w:rsidP="006A77E8">
      <w:pPr>
        <w:jc w:val="center"/>
        <w:rPr>
          <w:b/>
          <w:sz w:val="26"/>
          <w:szCs w:val="26"/>
        </w:rPr>
      </w:pPr>
    </w:p>
    <w:p w:rsidR="006A77E8" w:rsidRDefault="006A77E8" w:rsidP="006A77E8">
      <w:pPr>
        <w:jc w:val="center"/>
        <w:rPr>
          <w:b/>
          <w:sz w:val="26"/>
          <w:szCs w:val="26"/>
        </w:rPr>
      </w:pPr>
      <w:r w:rsidRPr="004669E9">
        <w:rPr>
          <w:b/>
          <w:sz w:val="26"/>
          <w:szCs w:val="26"/>
        </w:rPr>
        <w:t>КУРТАМЫШСКИЙ  РАЙОН</w:t>
      </w:r>
    </w:p>
    <w:p w:rsidR="006A77E8" w:rsidRDefault="006A77E8" w:rsidP="006A77E8">
      <w:pPr>
        <w:jc w:val="center"/>
        <w:rPr>
          <w:b/>
          <w:sz w:val="26"/>
          <w:szCs w:val="26"/>
        </w:rPr>
      </w:pPr>
    </w:p>
    <w:p w:rsidR="006A77E8" w:rsidRPr="004669E9" w:rsidRDefault="006A77E8" w:rsidP="006A77E8">
      <w:pPr>
        <w:jc w:val="center"/>
        <w:rPr>
          <w:b/>
          <w:sz w:val="26"/>
          <w:szCs w:val="26"/>
        </w:rPr>
      </w:pPr>
      <w:r>
        <w:rPr>
          <w:b/>
          <w:sz w:val="26"/>
          <w:szCs w:val="26"/>
        </w:rPr>
        <w:t>НИЖНЕВСКИЙ СЕЛЬСОВЕТ</w:t>
      </w:r>
    </w:p>
    <w:p w:rsidR="006A77E8" w:rsidRPr="004669E9" w:rsidRDefault="006A77E8" w:rsidP="006A77E8">
      <w:pPr>
        <w:pStyle w:val="5"/>
        <w:jc w:val="center"/>
        <w:rPr>
          <w:bCs w:val="0"/>
          <w:i w:val="0"/>
        </w:rPr>
      </w:pPr>
      <w:r w:rsidRPr="004669E9">
        <w:rPr>
          <w:bCs w:val="0"/>
          <w:i w:val="0"/>
        </w:rPr>
        <w:t>НИЖНЕВСКАЯ  СЕЛЬСКАЯ ДУМА</w:t>
      </w:r>
    </w:p>
    <w:p w:rsidR="006A77E8" w:rsidRPr="004669E9" w:rsidRDefault="006A77E8" w:rsidP="006A77E8">
      <w:pPr>
        <w:jc w:val="center"/>
        <w:rPr>
          <w:b/>
          <w:sz w:val="26"/>
          <w:szCs w:val="26"/>
        </w:rPr>
      </w:pPr>
    </w:p>
    <w:p w:rsidR="006A77E8" w:rsidRPr="00A049B1" w:rsidRDefault="006A77E8" w:rsidP="006A77E8">
      <w:pPr>
        <w:pStyle w:val="5"/>
        <w:jc w:val="center"/>
        <w:rPr>
          <w:i w:val="0"/>
          <w:sz w:val="32"/>
          <w:szCs w:val="32"/>
        </w:rPr>
      </w:pPr>
      <w:r w:rsidRPr="00A049B1">
        <w:rPr>
          <w:i w:val="0"/>
          <w:sz w:val="32"/>
          <w:szCs w:val="32"/>
        </w:rPr>
        <w:t xml:space="preserve">РЕШЕНИЕ  </w:t>
      </w:r>
    </w:p>
    <w:p w:rsidR="006A77E8" w:rsidRPr="00A049B1" w:rsidRDefault="006A77E8" w:rsidP="006A77E8">
      <w:pPr>
        <w:rPr>
          <w:sz w:val="32"/>
          <w:szCs w:val="32"/>
        </w:rPr>
      </w:pPr>
    </w:p>
    <w:tbl>
      <w:tblPr>
        <w:tblW w:w="0" w:type="auto"/>
        <w:tblLayout w:type="fixed"/>
        <w:tblLook w:val="0000" w:firstRow="0" w:lastRow="0" w:firstColumn="0" w:lastColumn="0" w:noHBand="0" w:noVBand="0"/>
      </w:tblPr>
      <w:tblGrid>
        <w:gridCol w:w="5210"/>
        <w:gridCol w:w="5210"/>
      </w:tblGrid>
      <w:tr w:rsidR="006A77E8" w:rsidRPr="004669E9" w:rsidTr="009338A8">
        <w:tblPrEx>
          <w:tblCellMar>
            <w:top w:w="0" w:type="dxa"/>
            <w:bottom w:w="0" w:type="dxa"/>
          </w:tblCellMar>
        </w:tblPrEx>
        <w:tc>
          <w:tcPr>
            <w:tcW w:w="5210" w:type="dxa"/>
          </w:tcPr>
          <w:p w:rsidR="006A77E8" w:rsidRPr="003147BB" w:rsidRDefault="006A77E8" w:rsidP="009338A8">
            <w:pPr>
              <w:jc w:val="both"/>
              <w:rPr>
                <w:bCs/>
                <w:sz w:val="26"/>
                <w:szCs w:val="26"/>
              </w:rPr>
            </w:pPr>
            <w:r w:rsidRPr="003147BB">
              <w:rPr>
                <w:bCs/>
                <w:sz w:val="26"/>
                <w:szCs w:val="26"/>
              </w:rPr>
              <w:t xml:space="preserve">от   </w:t>
            </w:r>
            <w:r>
              <w:rPr>
                <w:bCs/>
                <w:sz w:val="26"/>
                <w:szCs w:val="26"/>
              </w:rPr>
              <w:t xml:space="preserve">6 февраля </w:t>
            </w:r>
            <w:r w:rsidRPr="003147BB">
              <w:rPr>
                <w:bCs/>
                <w:sz w:val="26"/>
                <w:szCs w:val="26"/>
              </w:rPr>
              <w:t xml:space="preserve"> 201</w:t>
            </w:r>
            <w:r>
              <w:rPr>
                <w:bCs/>
                <w:sz w:val="26"/>
                <w:szCs w:val="26"/>
              </w:rPr>
              <w:t>4</w:t>
            </w:r>
            <w:r w:rsidRPr="003147BB">
              <w:rPr>
                <w:bCs/>
                <w:sz w:val="26"/>
                <w:szCs w:val="26"/>
              </w:rPr>
              <w:t xml:space="preserve"> года   №</w:t>
            </w:r>
            <w:r>
              <w:rPr>
                <w:bCs/>
                <w:sz w:val="26"/>
                <w:szCs w:val="26"/>
              </w:rPr>
              <w:t xml:space="preserve"> 03</w:t>
            </w:r>
            <w:r w:rsidRPr="003147BB">
              <w:rPr>
                <w:bCs/>
                <w:sz w:val="26"/>
                <w:szCs w:val="26"/>
              </w:rPr>
              <w:t xml:space="preserve"> </w:t>
            </w:r>
          </w:p>
          <w:p w:rsidR="006A77E8" w:rsidRPr="004669E9" w:rsidRDefault="006A77E8" w:rsidP="009338A8">
            <w:pPr>
              <w:jc w:val="both"/>
              <w:rPr>
                <w:sz w:val="26"/>
                <w:szCs w:val="26"/>
              </w:rPr>
            </w:pPr>
            <w:r w:rsidRPr="003147BB">
              <w:rPr>
                <w:bCs/>
                <w:sz w:val="26"/>
                <w:szCs w:val="26"/>
              </w:rPr>
              <w:t>Село  Нижнее</w:t>
            </w:r>
          </w:p>
        </w:tc>
        <w:tc>
          <w:tcPr>
            <w:tcW w:w="5210" w:type="dxa"/>
          </w:tcPr>
          <w:p w:rsidR="006A77E8" w:rsidRPr="004669E9" w:rsidRDefault="006A77E8" w:rsidP="009338A8">
            <w:pPr>
              <w:pStyle w:val="1"/>
              <w:rPr>
                <w:sz w:val="26"/>
                <w:szCs w:val="26"/>
              </w:rPr>
            </w:pPr>
            <w:r w:rsidRPr="004669E9">
              <w:rPr>
                <w:sz w:val="26"/>
                <w:szCs w:val="26"/>
              </w:rPr>
              <w:t xml:space="preserve">                                               </w:t>
            </w:r>
          </w:p>
        </w:tc>
      </w:tr>
    </w:tbl>
    <w:p w:rsidR="006A77E8" w:rsidRDefault="006A77E8" w:rsidP="006A77E8">
      <w:pPr>
        <w:pStyle w:val="Standard"/>
        <w:jc w:val="center"/>
        <w:rPr>
          <w:b/>
          <w:bCs/>
        </w:rPr>
      </w:pPr>
    </w:p>
    <w:p w:rsidR="006A77E8" w:rsidRDefault="006A77E8" w:rsidP="006A77E8">
      <w:pPr>
        <w:pStyle w:val="Standard"/>
        <w:jc w:val="center"/>
        <w:rPr>
          <w:rFonts w:ascii="Times New Roman" w:hAnsi="Times New Roman" w:cs="Times New Roman"/>
          <w:b/>
          <w:bCs/>
        </w:rPr>
      </w:pPr>
      <w:r>
        <w:rPr>
          <w:rFonts w:ascii="Times New Roman" w:hAnsi="Times New Roman" w:cs="Times New Roman"/>
          <w:b/>
          <w:bCs/>
        </w:rPr>
        <w:t>О внесении изменений в решение Нижневской сельской Думы от 27 июня 2013 года</w:t>
      </w:r>
    </w:p>
    <w:p w:rsidR="006A77E8" w:rsidRDefault="006A77E8" w:rsidP="006A77E8">
      <w:pPr>
        <w:pStyle w:val="Standard"/>
        <w:jc w:val="center"/>
        <w:rPr>
          <w:rFonts w:ascii="Times New Roman" w:hAnsi="Times New Roman" w:cs="Times New Roman"/>
          <w:b/>
          <w:bCs/>
        </w:rPr>
      </w:pPr>
      <w:r>
        <w:rPr>
          <w:rFonts w:ascii="Times New Roman" w:hAnsi="Times New Roman" w:cs="Times New Roman"/>
          <w:b/>
          <w:bCs/>
        </w:rPr>
        <w:t>№ 21 «О конкурсе на замещение вакантной должности  муниципальной  службы</w:t>
      </w:r>
    </w:p>
    <w:p w:rsidR="006A77E8" w:rsidRPr="00A049B1" w:rsidRDefault="006A77E8" w:rsidP="006A77E8">
      <w:pPr>
        <w:pStyle w:val="Standard"/>
        <w:jc w:val="center"/>
        <w:rPr>
          <w:rFonts w:ascii="Times New Roman" w:hAnsi="Times New Roman" w:cs="Times New Roman"/>
          <w:b/>
          <w:bCs/>
        </w:rPr>
      </w:pPr>
      <w:r>
        <w:rPr>
          <w:rFonts w:ascii="Times New Roman" w:hAnsi="Times New Roman" w:cs="Times New Roman"/>
          <w:b/>
          <w:bCs/>
        </w:rPr>
        <w:t xml:space="preserve">в </w:t>
      </w:r>
      <w:proofErr w:type="spellStart"/>
      <w:r>
        <w:rPr>
          <w:rFonts w:ascii="Times New Roman" w:hAnsi="Times New Roman" w:cs="Times New Roman"/>
          <w:b/>
          <w:bCs/>
        </w:rPr>
        <w:t>Нижневском</w:t>
      </w:r>
      <w:proofErr w:type="spellEnd"/>
      <w:r>
        <w:rPr>
          <w:rFonts w:ascii="Times New Roman" w:hAnsi="Times New Roman" w:cs="Times New Roman"/>
          <w:b/>
          <w:bCs/>
        </w:rPr>
        <w:t xml:space="preserve"> сельсовете»</w:t>
      </w:r>
    </w:p>
    <w:p w:rsidR="006A77E8" w:rsidRDefault="006A77E8" w:rsidP="006A77E8">
      <w:pPr>
        <w:ind w:firstLine="547"/>
        <w:jc w:val="center"/>
        <w:rPr>
          <w:rStyle w:val="blk"/>
        </w:rPr>
      </w:pPr>
    </w:p>
    <w:p w:rsidR="006A77E8" w:rsidRDefault="006A77E8" w:rsidP="006A77E8">
      <w:pPr>
        <w:ind w:hanging="142"/>
        <w:rPr>
          <w:rStyle w:val="blk"/>
        </w:rPr>
      </w:pPr>
      <w:r>
        <w:rPr>
          <w:rStyle w:val="blk"/>
        </w:rPr>
        <w:t xml:space="preserve">       В целях приведения нормативной правовой базы Нижневского сельсовета в соответствие с действующим законодательством, </w:t>
      </w:r>
      <w:proofErr w:type="spellStart"/>
      <w:r>
        <w:rPr>
          <w:rStyle w:val="blk"/>
        </w:rPr>
        <w:t>Нижневская</w:t>
      </w:r>
      <w:proofErr w:type="spellEnd"/>
      <w:r>
        <w:rPr>
          <w:rStyle w:val="blk"/>
        </w:rPr>
        <w:t xml:space="preserve"> сельская Дума</w:t>
      </w:r>
    </w:p>
    <w:p w:rsidR="006A77E8" w:rsidRDefault="006A77E8" w:rsidP="006A77E8">
      <w:pPr>
        <w:ind w:hanging="142"/>
        <w:rPr>
          <w:rStyle w:val="blk"/>
        </w:rPr>
      </w:pPr>
    </w:p>
    <w:p w:rsidR="006A77E8" w:rsidRDefault="006A77E8" w:rsidP="006A77E8">
      <w:pPr>
        <w:ind w:hanging="142"/>
        <w:rPr>
          <w:rStyle w:val="blk"/>
        </w:rPr>
      </w:pPr>
      <w:r>
        <w:rPr>
          <w:rStyle w:val="blk"/>
          <w:b/>
        </w:rPr>
        <w:t>РЕШИЛА:</w:t>
      </w:r>
    </w:p>
    <w:p w:rsidR="006A77E8" w:rsidRDefault="006A77E8" w:rsidP="006A77E8">
      <w:pPr>
        <w:ind w:hanging="142"/>
        <w:rPr>
          <w:rStyle w:val="blk"/>
        </w:rPr>
      </w:pPr>
    </w:p>
    <w:p w:rsidR="006A77E8" w:rsidRDefault="006A77E8" w:rsidP="006A77E8">
      <w:pPr>
        <w:ind w:left="-142" w:hanging="142"/>
        <w:rPr>
          <w:rStyle w:val="blk"/>
        </w:rPr>
      </w:pPr>
      <w:r>
        <w:rPr>
          <w:rStyle w:val="blk"/>
        </w:rPr>
        <w:t xml:space="preserve">       1</w:t>
      </w:r>
      <w:proofErr w:type="gramStart"/>
      <w:r>
        <w:rPr>
          <w:rStyle w:val="blk"/>
        </w:rPr>
        <w:t xml:space="preserve"> В</w:t>
      </w:r>
      <w:proofErr w:type="gramEnd"/>
      <w:r>
        <w:rPr>
          <w:rStyle w:val="blk"/>
        </w:rPr>
        <w:t xml:space="preserve">нести в решение Нижневской сельской Думы от 27 июня 2013 года № 21 «О конкурсе на замещение вакантной должности муниципальной службы в </w:t>
      </w:r>
      <w:proofErr w:type="spellStart"/>
      <w:r>
        <w:rPr>
          <w:rStyle w:val="blk"/>
        </w:rPr>
        <w:t>Нижневском</w:t>
      </w:r>
      <w:proofErr w:type="spellEnd"/>
      <w:r>
        <w:rPr>
          <w:rStyle w:val="blk"/>
        </w:rPr>
        <w:t xml:space="preserve"> сельсовете» следующие изменения:</w:t>
      </w:r>
    </w:p>
    <w:p w:rsidR="006A77E8" w:rsidRDefault="006A77E8" w:rsidP="006A77E8">
      <w:pPr>
        <w:numPr>
          <w:ilvl w:val="0"/>
          <w:numId w:val="9"/>
        </w:numPr>
        <w:rPr>
          <w:rStyle w:val="blk"/>
        </w:rPr>
      </w:pPr>
      <w:r>
        <w:rPr>
          <w:rStyle w:val="blk"/>
        </w:rPr>
        <w:t>в пункте 3 после слова «утратившим» дополнить словом «силу»;</w:t>
      </w:r>
    </w:p>
    <w:p w:rsidR="006A77E8" w:rsidRPr="0000204D" w:rsidRDefault="006A77E8" w:rsidP="006A77E8">
      <w:pPr>
        <w:pStyle w:val="Standard"/>
        <w:numPr>
          <w:ilvl w:val="0"/>
          <w:numId w:val="9"/>
        </w:numPr>
        <w:jc w:val="both"/>
        <w:rPr>
          <w:rFonts w:ascii="Times New Roman" w:hAnsi="Times New Roman" w:cs="Times New Roman"/>
          <w:bCs/>
        </w:rPr>
      </w:pPr>
      <w:r w:rsidRPr="0000204D">
        <w:rPr>
          <w:rStyle w:val="blk"/>
          <w:rFonts w:ascii="Times New Roman" w:hAnsi="Times New Roman" w:cs="Times New Roman"/>
        </w:rPr>
        <w:t>пункт 6 приложения</w:t>
      </w:r>
      <w:r>
        <w:rPr>
          <w:rStyle w:val="blk"/>
        </w:rPr>
        <w:t xml:space="preserve"> </w:t>
      </w:r>
      <w:r w:rsidRPr="0000204D">
        <w:rPr>
          <w:rStyle w:val="blk"/>
          <w:rFonts w:ascii="Times New Roman" w:hAnsi="Times New Roman" w:cs="Times New Roman"/>
        </w:rPr>
        <w:t>1</w:t>
      </w:r>
      <w:r>
        <w:rPr>
          <w:rStyle w:val="blk"/>
          <w:rFonts w:ascii="Times New Roman" w:hAnsi="Times New Roman" w:cs="Times New Roman"/>
        </w:rPr>
        <w:t>к</w:t>
      </w:r>
      <w:r w:rsidRPr="0000204D">
        <w:rPr>
          <w:rStyle w:val="blk"/>
          <w:rFonts w:ascii="Times New Roman" w:hAnsi="Times New Roman" w:cs="Times New Roman"/>
        </w:rPr>
        <w:t xml:space="preserve">  </w:t>
      </w:r>
      <w:r w:rsidRPr="0000204D">
        <w:rPr>
          <w:rFonts w:ascii="Times New Roman" w:hAnsi="Times New Roman" w:cs="Times New Roman"/>
          <w:bCs/>
        </w:rPr>
        <w:t>решени</w:t>
      </w:r>
      <w:r>
        <w:rPr>
          <w:rFonts w:ascii="Times New Roman" w:hAnsi="Times New Roman" w:cs="Times New Roman"/>
          <w:bCs/>
        </w:rPr>
        <w:t>ю</w:t>
      </w:r>
      <w:r w:rsidRPr="0000204D">
        <w:rPr>
          <w:rFonts w:ascii="Times New Roman" w:hAnsi="Times New Roman" w:cs="Times New Roman"/>
          <w:bCs/>
        </w:rPr>
        <w:t xml:space="preserve"> Нижневской сельской Думы от 27 июня 2013 года</w:t>
      </w:r>
    </w:p>
    <w:p w:rsidR="006A77E8" w:rsidRPr="0000204D" w:rsidRDefault="006A77E8" w:rsidP="006A77E8">
      <w:pPr>
        <w:pStyle w:val="Standard"/>
        <w:jc w:val="both"/>
        <w:rPr>
          <w:rFonts w:ascii="Times New Roman" w:hAnsi="Times New Roman" w:cs="Times New Roman"/>
          <w:bCs/>
        </w:rPr>
      </w:pPr>
      <w:r w:rsidRPr="0000204D">
        <w:rPr>
          <w:rFonts w:ascii="Times New Roman" w:hAnsi="Times New Roman" w:cs="Times New Roman"/>
          <w:bCs/>
        </w:rPr>
        <w:t>№ 21 «О конкурсе на замещение вакантной должности  муниципальной  службы</w:t>
      </w:r>
      <w:r>
        <w:rPr>
          <w:rFonts w:ascii="Times New Roman" w:hAnsi="Times New Roman" w:cs="Times New Roman"/>
          <w:bCs/>
        </w:rPr>
        <w:t xml:space="preserve"> в </w:t>
      </w:r>
      <w:proofErr w:type="spellStart"/>
      <w:r>
        <w:rPr>
          <w:rFonts w:ascii="Times New Roman" w:hAnsi="Times New Roman" w:cs="Times New Roman"/>
          <w:bCs/>
        </w:rPr>
        <w:t>Нижневс</w:t>
      </w:r>
      <w:proofErr w:type="spellEnd"/>
      <w:r>
        <w:rPr>
          <w:rFonts w:ascii="Times New Roman" w:hAnsi="Times New Roman" w:cs="Times New Roman"/>
          <w:bCs/>
        </w:rPr>
        <w:t xml:space="preserve">-                    </w:t>
      </w:r>
    </w:p>
    <w:p w:rsidR="006A77E8" w:rsidRPr="00BC28CB" w:rsidRDefault="006A77E8" w:rsidP="006A77E8">
      <w:pPr>
        <w:pStyle w:val="Standard"/>
        <w:autoSpaceDE w:val="0"/>
        <w:jc w:val="both"/>
        <w:rPr>
          <w:rFonts w:ascii="Times New Roman" w:eastAsia="ArialMT" w:hAnsi="Times New Roman" w:cs="Times New Roman"/>
        </w:rPr>
      </w:pPr>
      <w:r w:rsidRPr="0000204D">
        <w:rPr>
          <w:rFonts w:ascii="Times New Roman" w:hAnsi="Times New Roman" w:cs="Times New Roman"/>
          <w:bCs/>
        </w:rPr>
        <w:t xml:space="preserve">ком </w:t>
      </w:r>
      <w:proofErr w:type="gramStart"/>
      <w:r w:rsidRPr="0000204D">
        <w:rPr>
          <w:rFonts w:ascii="Times New Roman" w:hAnsi="Times New Roman" w:cs="Times New Roman"/>
          <w:bCs/>
        </w:rPr>
        <w:t>сельсовете</w:t>
      </w:r>
      <w:proofErr w:type="gramEnd"/>
      <w:r w:rsidRPr="0000204D">
        <w:rPr>
          <w:rFonts w:ascii="Times New Roman" w:hAnsi="Times New Roman" w:cs="Times New Roman"/>
          <w:bCs/>
        </w:rPr>
        <w:t>»</w:t>
      </w:r>
      <w:r>
        <w:rPr>
          <w:rFonts w:ascii="Times New Roman" w:hAnsi="Times New Roman" w:cs="Times New Roman"/>
          <w:bCs/>
        </w:rPr>
        <w:t xml:space="preserve"> изложить в следующей редакции «</w:t>
      </w:r>
      <w:r w:rsidRPr="00BC28CB">
        <w:rPr>
          <w:rFonts w:ascii="Times New Roman" w:eastAsia="ArialMT" w:hAnsi="Times New Roman" w:cs="Times New Roman"/>
        </w:rPr>
        <w:t>6. Гражданин, изъявивший желание участвовать в конкурсе, представляет в орган местного самоуправления:</w:t>
      </w:r>
    </w:p>
    <w:p w:rsidR="006A77E8" w:rsidRDefault="006A77E8" w:rsidP="006A77E8">
      <w:pPr>
        <w:ind w:firstLine="547"/>
        <w:jc w:val="both"/>
      </w:pPr>
      <w:r>
        <w:rPr>
          <w:rStyle w:val="blk"/>
        </w:rPr>
        <w:t>- заявление с просьбой о поступлении на муниципальную службу и замещении должности муниципальной службы;</w:t>
      </w:r>
    </w:p>
    <w:p w:rsidR="006A77E8" w:rsidRDefault="006A77E8" w:rsidP="006A77E8">
      <w:pPr>
        <w:ind w:firstLine="547"/>
        <w:jc w:val="both"/>
      </w:pPr>
      <w:r>
        <w:rPr>
          <w:rStyle w:val="blk"/>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77E8" w:rsidRDefault="006A77E8" w:rsidP="006A77E8">
      <w:pPr>
        <w:rPr>
          <w:vanish/>
        </w:rPr>
      </w:pPr>
      <w:r>
        <w:rPr>
          <w:rStyle w:val="blk"/>
          <w:vanish/>
        </w:rPr>
        <w:t xml:space="preserve"> (см. текст в предыдущей </w:t>
      </w:r>
      <w:r>
        <w:rPr>
          <w:rStyle w:val="u"/>
          <w:vanish/>
        </w:rPr>
        <w:t>редакции</w:t>
      </w:r>
      <w:r>
        <w:rPr>
          <w:rStyle w:val="blk"/>
          <w:vanish/>
        </w:rPr>
        <w:t>)</w:t>
      </w:r>
    </w:p>
    <w:p w:rsidR="006A77E8" w:rsidRDefault="006A77E8" w:rsidP="006A77E8">
      <w:pPr>
        <w:ind w:firstLine="547"/>
        <w:jc w:val="both"/>
      </w:pPr>
      <w:r>
        <w:rPr>
          <w:rStyle w:val="blk"/>
        </w:rPr>
        <w:t>- паспорт;</w:t>
      </w:r>
    </w:p>
    <w:p w:rsidR="006A77E8" w:rsidRDefault="006A77E8" w:rsidP="006A77E8">
      <w:pPr>
        <w:ind w:firstLine="547"/>
        <w:jc w:val="both"/>
      </w:pPr>
      <w:r>
        <w:rPr>
          <w:rStyle w:val="blk"/>
        </w:rPr>
        <w:t>- трудовую книжку, за исключением случаев, когда трудовой договор (контракт) заключается впервые;</w:t>
      </w:r>
    </w:p>
    <w:p w:rsidR="006A77E8" w:rsidRDefault="006A77E8" w:rsidP="006A77E8">
      <w:pPr>
        <w:ind w:firstLine="547"/>
        <w:jc w:val="both"/>
      </w:pPr>
      <w:r>
        <w:rPr>
          <w:rStyle w:val="blk"/>
        </w:rPr>
        <w:t>- документ об образовании;</w:t>
      </w:r>
    </w:p>
    <w:p w:rsidR="006A77E8" w:rsidRDefault="006A77E8" w:rsidP="006A77E8">
      <w:pPr>
        <w:ind w:firstLine="547"/>
        <w:jc w:val="both"/>
      </w:pPr>
      <w:r>
        <w:rPr>
          <w:rStyle w:val="blk"/>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A77E8" w:rsidRDefault="006A77E8" w:rsidP="006A77E8">
      <w:pPr>
        <w:ind w:firstLine="547"/>
        <w:jc w:val="both"/>
      </w:pPr>
      <w:r>
        <w:rPr>
          <w:rStyle w:val="blk"/>
        </w:rPr>
        <w:t xml:space="preserve">- свидетельство </w:t>
      </w:r>
      <w:proofErr w:type="gramStart"/>
      <w:r>
        <w:rPr>
          <w:rStyle w:val="blk"/>
        </w:rPr>
        <w:t>о постановке физического лица на учет в налоговом органе по месту жительства на территории</w:t>
      </w:r>
      <w:proofErr w:type="gramEnd"/>
      <w:r>
        <w:rPr>
          <w:rStyle w:val="blk"/>
        </w:rPr>
        <w:t xml:space="preserve"> Российской Федерации;</w:t>
      </w:r>
    </w:p>
    <w:p w:rsidR="006A77E8" w:rsidRDefault="006A77E8" w:rsidP="006A77E8">
      <w:pPr>
        <w:ind w:firstLine="547"/>
        <w:jc w:val="both"/>
      </w:pPr>
      <w:r>
        <w:rPr>
          <w:rStyle w:val="blk"/>
        </w:rPr>
        <w:t>- документы воинского учета - для военнообязанных и лиц, подлежащих призыву на военную службу;</w:t>
      </w:r>
    </w:p>
    <w:p w:rsidR="006A77E8" w:rsidRDefault="006A77E8" w:rsidP="006A77E8">
      <w:pPr>
        <w:ind w:firstLine="547"/>
        <w:jc w:val="both"/>
      </w:pPr>
      <w:r>
        <w:rPr>
          <w:rStyle w:val="blk"/>
        </w:rPr>
        <w:t>- заключение медицинской организации об отсутствии заболевания, препятствующего поступлению на муниципальную службу;</w:t>
      </w:r>
    </w:p>
    <w:p w:rsidR="006A77E8" w:rsidRDefault="006A77E8" w:rsidP="006A77E8">
      <w:pPr>
        <w:rPr>
          <w:vanish/>
        </w:rPr>
      </w:pPr>
      <w:r>
        <w:rPr>
          <w:rStyle w:val="blk"/>
          <w:vanish/>
        </w:rPr>
        <w:lastRenderedPageBreak/>
        <w:t xml:space="preserve">(см. текст в предыдущей </w:t>
      </w:r>
      <w:r>
        <w:rPr>
          <w:rStyle w:val="u"/>
          <w:vanish/>
        </w:rPr>
        <w:t>редакции</w:t>
      </w:r>
      <w:r>
        <w:rPr>
          <w:rStyle w:val="blk"/>
          <w:vanish/>
        </w:rPr>
        <w:t>)</w:t>
      </w:r>
    </w:p>
    <w:p w:rsidR="006A77E8" w:rsidRDefault="006A77E8" w:rsidP="006A77E8">
      <w:pPr>
        <w:ind w:firstLine="547"/>
        <w:jc w:val="both"/>
      </w:pPr>
      <w:r>
        <w:rPr>
          <w:rStyle w:val="blk"/>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A77E8" w:rsidRDefault="006A77E8" w:rsidP="006A77E8">
      <w:pPr>
        <w:ind w:firstLine="547"/>
        <w:jc w:val="both"/>
      </w:pPr>
      <w:r>
        <w:rPr>
          <w:rStyle w:val="blk"/>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77E8" w:rsidRPr="005E73C8" w:rsidRDefault="006A77E8" w:rsidP="006A77E8">
      <w:pPr>
        <w:ind w:firstLine="708"/>
        <w:jc w:val="both"/>
        <w:rPr>
          <w:color w:val="FF0000"/>
        </w:rPr>
      </w:pPr>
      <w:r w:rsidRPr="005E73C8">
        <w:rPr>
          <w:rFonts w:eastAsia="Arial"/>
        </w:rPr>
        <w:t xml:space="preserve"> </w:t>
      </w:r>
      <w:r>
        <w:rPr>
          <w:rFonts w:eastAsia="Arial"/>
        </w:rPr>
        <w:t>2</w:t>
      </w:r>
      <w:r w:rsidRPr="005E73C8">
        <w:t xml:space="preserve">. </w:t>
      </w:r>
      <w:proofErr w:type="gramStart"/>
      <w:r w:rsidRPr="005E73C8">
        <w:t xml:space="preserve">Настоящее решение обнародовать на доске объявлений в Администрации Нижневского сельсовета в селе Нижнее, деревнях </w:t>
      </w:r>
      <w:proofErr w:type="spellStart"/>
      <w:r w:rsidRPr="005E73C8">
        <w:t>Кочарино</w:t>
      </w:r>
      <w:proofErr w:type="spellEnd"/>
      <w:r w:rsidRPr="005E73C8">
        <w:t xml:space="preserve">, </w:t>
      </w:r>
      <w:proofErr w:type="spellStart"/>
      <w:r w:rsidRPr="005E73C8">
        <w:t>Малетино</w:t>
      </w:r>
      <w:proofErr w:type="spellEnd"/>
      <w:r w:rsidRPr="005E73C8">
        <w:t xml:space="preserve">, Коновалова, </w:t>
      </w:r>
      <w:proofErr w:type="spellStart"/>
      <w:r w:rsidRPr="005E73C8">
        <w:t>Перевалово</w:t>
      </w:r>
      <w:proofErr w:type="spellEnd"/>
      <w:r w:rsidRPr="005E73C8">
        <w:t>, Губанова и разместить на официальном сайте Администрации Куртамышского района</w:t>
      </w:r>
      <w:r>
        <w:t xml:space="preserve"> 9по согласованию)</w:t>
      </w:r>
      <w:r w:rsidRPr="005E73C8">
        <w:t xml:space="preserve"> .</w:t>
      </w:r>
      <w:proofErr w:type="gramEnd"/>
    </w:p>
    <w:p w:rsidR="006A77E8" w:rsidRPr="005E73C8" w:rsidRDefault="006A77E8" w:rsidP="006A77E8">
      <w:pPr>
        <w:jc w:val="both"/>
      </w:pPr>
      <w:r>
        <w:tab/>
        <w:t>3</w:t>
      </w:r>
      <w:r w:rsidRPr="005E73C8">
        <w:t>. Контроль за исполнение настоящего решения возложить на председателя Нижневской сельской Думы Истомина А.А.</w:t>
      </w:r>
    </w:p>
    <w:p w:rsidR="006A77E8" w:rsidRPr="005E73C8" w:rsidRDefault="006A77E8" w:rsidP="006A77E8">
      <w:pPr>
        <w:jc w:val="both"/>
      </w:pPr>
    </w:p>
    <w:p w:rsidR="006A77E8" w:rsidRPr="005E73C8" w:rsidRDefault="006A77E8" w:rsidP="006A77E8"/>
    <w:p w:rsidR="006A77E8" w:rsidRPr="005E73C8" w:rsidRDefault="006A77E8" w:rsidP="006A77E8">
      <w:r w:rsidRPr="005E73C8">
        <w:t xml:space="preserve">Председатель Нижневской сельской Думы                            </w:t>
      </w:r>
      <w:r>
        <w:t xml:space="preserve">          </w:t>
      </w:r>
      <w:r w:rsidRPr="005E73C8">
        <w:t xml:space="preserve">              </w:t>
      </w:r>
      <w:proofErr w:type="spellStart"/>
      <w:r w:rsidRPr="005E73C8">
        <w:t>А.А.Истомин</w:t>
      </w:r>
      <w:proofErr w:type="spellEnd"/>
    </w:p>
    <w:p w:rsidR="006A77E8" w:rsidRPr="005E73C8" w:rsidRDefault="006A77E8" w:rsidP="006A77E8"/>
    <w:p w:rsidR="006A77E8" w:rsidRPr="005E73C8" w:rsidRDefault="006A77E8" w:rsidP="006A77E8">
      <w:pPr>
        <w:pStyle w:val="ConsTitle"/>
        <w:widowControl/>
        <w:jc w:val="both"/>
        <w:rPr>
          <w:rFonts w:ascii="Times New Roman" w:hAnsi="Times New Roman" w:cs="Times New Roman"/>
          <w:b w:val="0"/>
          <w:sz w:val="24"/>
          <w:szCs w:val="24"/>
        </w:rPr>
      </w:pPr>
      <w:r w:rsidRPr="005E73C8">
        <w:rPr>
          <w:rFonts w:ascii="Times New Roman" w:hAnsi="Times New Roman" w:cs="Times New Roman"/>
          <w:b w:val="0"/>
          <w:sz w:val="24"/>
          <w:szCs w:val="24"/>
        </w:rPr>
        <w:t xml:space="preserve">Глава  Нижневского сельсовета                                                              </w:t>
      </w:r>
      <w:r>
        <w:rPr>
          <w:rFonts w:ascii="Times New Roman" w:hAnsi="Times New Roman" w:cs="Times New Roman"/>
          <w:b w:val="0"/>
          <w:sz w:val="24"/>
          <w:szCs w:val="24"/>
        </w:rPr>
        <w:t xml:space="preserve">          </w:t>
      </w:r>
      <w:proofErr w:type="spellStart"/>
      <w:r w:rsidRPr="005E73C8">
        <w:rPr>
          <w:rFonts w:ascii="Times New Roman" w:hAnsi="Times New Roman" w:cs="Times New Roman"/>
          <w:b w:val="0"/>
          <w:sz w:val="24"/>
          <w:szCs w:val="24"/>
        </w:rPr>
        <w:t>Ю.М.Хомутов</w:t>
      </w:r>
      <w:proofErr w:type="spellEnd"/>
    </w:p>
    <w:p w:rsidR="006A77E8" w:rsidRPr="005E73C8" w:rsidRDefault="006A77E8" w:rsidP="006A77E8">
      <w:pPr>
        <w:pStyle w:val="ConsTitle"/>
        <w:widowControl/>
        <w:jc w:val="both"/>
        <w:rPr>
          <w:rFonts w:ascii="Times New Roman" w:hAnsi="Times New Roman" w:cs="Times New Roman"/>
          <w:sz w:val="24"/>
          <w:szCs w:val="24"/>
        </w:rPr>
      </w:pPr>
    </w:p>
    <w:p w:rsidR="006A77E8" w:rsidRPr="005E73C8" w:rsidRDefault="006A77E8" w:rsidP="006A77E8">
      <w:pPr>
        <w:pStyle w:val="ConsTitle"/>
        <w:widowControl/>
        <w:jc w:val="both"/>
        <w:rPr>
          <w:rFonts w:ascii="Times New Roman" w:hAnsi="Times New Roman" w:cs="Times New Roman"/>
          <w:sz w:val="24"/>
          <w:szCs w:val="24"/>
        </w:rPr>
      </w:pPr>
    </w:p>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p w:rsidR="006A77E8" w:rsidRDefault="006A77E8" w:rsidP="006A77E8">
      <w:bookmarkStart w:id="1" w:name="_GoBack"/>
      <w:bookmarkEnd w:id="1"/>
    </w:p>
    <w:sectPr w:rsidR="006A77E8" w:rsidSect="006A77E8">
      <w:pgSz w:w="11906" w:h="16838"/>
      <w:pgMar w:top="1241" w:right="567" w:bottom="1134" w:left="1417" w:header="113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MT">
    <w:altName w:val="Arial"/>
    <w:charset w:val="00"/>
    <w:family w:val="swiss"/>
    <w:pitch w:val="default"/>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965"/>
    <w:multiLevelType w:val="multilevel"/>
    <w:tmpl w:val="3E862DE4"/>
    <w:lvl w:ilvl="0">
      <w:start w:val="1"/>
      <w:numFmt w:val="decimal"/>
      <w:lvlText w:val="%1."/>
      <w:lvlJc w:val="left"/>
      <w:pPr>
        <w:ind w:left="0" w:firstLine="0"/>
      </w:pPr>
    </w:lvl>
    <w:lvl w:ilvl="1">
      <w:start w:val="1"/>
      <w:numFmt w:val="decimal"/>
      <w:lvlText w:val="%2."/>
      <w:lvlJc w:val="left"/>
      <w:pPr>
        <w:ind w:left="0" w:firstLine="0"/>
      </w:pPr>
    </w:lvl>
    <w:lvl w:ilvl="2">
      <w:start w:val="2"/>
      <w:numFmt w:val="decimal"/>
      <w:lvlText w:val="%3."/>
      <w:lvlJc w:val="left"/>
      <w:pPr>
        <w:ind w:left="0" w:firstLine="0"/>
      </w:pPr>
      <w:rPr>
        <w:sz w:val="28"/>
        <w:szCs w:val="28"/>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A760556"/>
    <w:multiLevelType w:val="multilevel"/>
    <w:tmpl w:val="D9985754"/>
    <w:lvl w:ilvl="0">
      <w:start w:val="1"/>
      <w:numFmt w:val="decimal"/>
      <w:lvlText w:val="%1."/>
      <w:lvlJc w:val="left"/>
      <w:pPr>
        <w:ind w:left="0" w:firstLine="0"/>
      </w:pPr>
    </w:lvl>
    <w:lvl w:ilvl="1">
      <w:start w:val="1"/>
      <w:numFmt w:val="decimal"/>
      <w:lvlText w:val="%2."/>
      <w:lvlJc w:val="left"/>
      <w:pPr>
        <w:ind w:left="0" w:firstLine="0"/>
      </w:pPr>
    </w:lvl>
    <w:lvl w:ilvl="2">
      <w:start w:val="16"/>
      <w:numFmt w:val="decimal"/>
      <w:lvlText w:val="%3."/>
      <w:lvlJc w:val="left"/>
      <w:pPr>
        <w:ind w:left="0" w:firstLine="0"/>
      </w:pPr>
      <w:rPr>
        <w:sz w:val="28"/>
        <w:szCs w:val="28"/>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F462562"/>
    <w:multiLevelType w:val="multilevel"/>
    <w:tmpl w:val="C9204F6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sz w:val="28"/>
        <w:szCs w:val="28"/>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22B35B3C"/>
    <w:multiLevelType w:val="hybridMultilevel"/>
    <w:tmpl w:val="15BAC22C"/>
    <w:lvl w:ilvl="0" w:tplc="D6ECD1B2">
      <w:start w:val="1"/>
      <w:numFmt w:val="decimal"/>
      <w:lvlText w:val="%1)"/>
      <w:lvlJc w:val="left"/>
      <w:pPr>
        <w:ind w:left="458" w:hanging="36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4">
    <w:nsid w:val="2E3327E9"/>
    <w:multiLevelType w:val="multilevel"/>
    <w:tmpl w:val="435225F8"/>
    <w:lvl w:ilvl="0">
      <w:start w:val="1"/>
      <w:numFmt w:val="decimal"/>
      <w:lvlText w:val="%1."/>
      <w:lvlJc w:val="left"/>
      <w:pPr>
        <w:ind w:left="0" w:firstLine="0"/>
      </w:pPr>
    </w:lvl>
    <w:lvl w:ilvl="1">
      <w:start w:val="1"/>
      <w:numFmt w:val="decimal"/>
      <w:lvlText w:val="%2."/>
      <w:lvlJc w:val="left"/>
      <w:pPr>
        <w:ind w:left="0" w:firstLine="0"/>
      </w:pPr>
    </w:lvl>
    <w:lvl w:ilvl="2">
      <w:start w:val="2"/>
      <w:numFmt w:val="decimal"/>
      <w:lvlText w:val="%3."/>
      <w:lvlJc w:val="left"/>
      <w:pPr>
        <w:ind w:left="0" w:firstLine="0"/>
      </w:pPr>
      <w:rPr>
        <w:sz w:val="24"/>
        <w:szCs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5941A84"/>
    <w:multiLevelType w:val="multilevel"/>
    <w:tmpl w:val="E7F65B9C"/>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rPr>
        <w:sz w:val="28"/>
        <w:szCs w:val="28"/>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475C4A90"/>
    <w:multiLevelType w:val="multilevel"/>
    <w:tmpl w:val="5A329CEC"/>
    <w:lvl w:ilvl="0">
      <w:start w:val="1"/>
      <w:numFmt w:val="decimal"/>
      <w:lvlText w:val="%1."/>
      <w:lvlJc w:val="left"/>
      <w:pPr>
        <w:ind w:left="0" w:firstLine="0"/>
      </w:pPr>
    </w:lvl>
    <w:lvl w:ilvl="1">
      <w:start w:val="1"/>
      <w:numFmt w:val="decimal"/>
      <w:lvlText w:val="%2."/>
      <w:lvlJc w:val="left"/>
      <w:pPr>
        <w:ind w:left="0" w:firstLine="0"/>
      </w:pPr>
    </w:lvl>
    <w:lvl w:ilvl="2">
      <w:start w:val="17"/>
      <w:numFmt w:val="decimal"/>
      <w:lvlText w:val="%3."/>
      <w:lvlJc w:val="left"/>
      <w:pPr>
        <w:ind w:left="0" w:firstLine="0"/>
      </w:pPr>
      <w:rPr>
        <w:sz w:val="28"/>
        <w:szCs w:val="28"/>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537D3646"/>
    <w:multiLevelType w:val="multilevel"/>
    <w:tmpl w:val="AC04A7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sz w:val="28"/>
        <w:szCs w:val="28"/>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70C91F23"/>
    <w:multiLevelType w:val="multilevel"/>
    <w:tmpl w:val="9126EAE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sz w:val="28"/>
        <w:szCs w:val="28"/>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C9"/>
    <w:rsid w:val="006A77E8"/>
    <w:rsid w:val="008E3475"/>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77E8"/>
    <w:pPr>
      <w:keepNext/>
      <w:jc w:val="center"/>
      <w:outlineLvl w:val="0"/>
    </w:pPr>
    <w:rPr>
      <w:b/>
      <w:bCs/>
    </w:rPr>
  </w:style>
  <w:style w:type="paragraph" w:styleId="5">
    <w:name w:val="heading 5"/>
    <w:basedOn w:val="a"/>
    <w:next w:val="a"/>
    <w:link w:val="50"/>
    <w:qFormat/>
    <w:rsid w:val="006A77E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7E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A77E8"/>
    <w:rPr>
      <w:rFonts w:ascii="Times New Roman" w:eastAsia="Times New Roman" w:hAnsi="Times New Roman" w:cs="Times New Roman"/>
      <w:b/>
      <w:bCs/>
      <w:i/>
      <w:iCs/>
      <w:sz w:val="26"/>
      <w:szCs w:val="26"/>
      <w:lang w:eastAsia="ru-RU"/>
    </w:rPr>
  </w:style>
  <w:style w:type="paragraph" w:customStyle="1" w:styleId="ConsTitle">
    <w:name w:val="ConsTitle"/>
    <w:rsid w:val="006A77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A77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6A77E8"/>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Title">
    <w:name w:val="ConsPlusTitle"/>
    <w:basedOn w:val="Standard"/>
    <w:next w:val="ConsPlusNormal"/>
    <w:rsid w:val="006A77E8"/>
    <w:pPr>
      <w:autoSpaceDE w:val="0"/>
    </w:pPr>
    <w:rPr>
      <w:rFonts w:eastAsia="Arial" w:cs="Arial"/>
      <w:b/>
      <w:bCs/>
      <w:sz w:val="20"/>
      <w:szCs w:val="20"/>
    </w:rPr>
  </w:style>
  <w:style w:type="character" w:customStyle="1" w:styleId="blk">
    <w:name w:val="blk"/>
    <w:rsid w:val="006A77E8"/>
  </w:style>
  <w:style w:type="character" w:customStyle="1" w:styleId="u">
    <w:name w:val="u"/>
    <w:rsid w:val="006A7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77E8"/>
    <w:pPr>
      <w:keepNext/>
      <w:jc w:val="center"/>
      <w:outlineLvl w:val="0"/>
    </w:pPr>
    <w:rPr>
      <w:b/>
      <w:bCs/>
    </w:rPr>
  </w:style>
  <w:style w:type="paragraph" w:styleId="5">
    <w:name w:val="heading 5"/>
    <w:basedOn w:val="a"/>
    <w:next w:val="a"/>
    <w:link w:val="50"/>
    <w:qFormat/>
    <w:rsid w:val="006A77E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7E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A77E8"/>
    <w:rPr>
      <w:rFonts w:ascii="Times New Roman" w:eastAsia="Times New Roman" w:hAnsi="Times New Roman" w:cs="Times New Roman"/>
      <w:b/>
      <w:bCs/>
      <w:i/>
      <w:iCs/>
      <w:sz w:val="26"/>
      <w:szCs w:val="26"/>
      <w:lang w:eastAsia="ru-RU"/>
    </w:rPr>
  </w:style>
  <w:style w:type="paragraph" w:customStyle="1" w:styleId="ConsTitle">
    <w:name w:val="ConsTitle"/>
    <w:rsid w:val="006A77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A77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6A77E8"/>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Title">
    <w:name w:val="ConsPlusTitle"/>
    <w:basedOn w:val="Standard"/>
    <w:next w:val="ConsPlusNormal"/>
    <w:rsid w:val="006A77E8"/>
    <w:pPr>
      <w:autoSpaceDE w:val="0"/>
    </w:pPr>
    <w:rPr>
      <w:rFonts w:eastAsia="Arial" w:cs="Arial"/>
      <w:b/>
      <w:bCs/>
      <w:sz w:val="20"/>
      <w:szCs w:val="20"/>
    </w:rPr>
  </w:style>
  <w:style w:type="character" w:customStyle="1" w:styleId="blk">
    <w:name w:val="blk"/>
    <w:rsid w:val="006A77E8"/>
  </w:style>
  <w:style w:type="character" w:customStyle="1" w:styleId="u">
    <w:name w:val="u"/>
    <w:rsid w:val="006A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4472</Words>
  <Characters>25495</Characters>
  <Application>Microsoft Office Word</Application>
  <DocSecurity>0</DocSecurity>
  <Lines>212</Lines>
  <Paragraphs>59</Paragraphs>
  <ScaleCrop>false</ScaleCrop>
  <Company>Home</Company>
  <LinksUpToDate>false</LinksUpToDate>
  <CharactersWithSpaces>29908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2015-07-21T10:31:00Z</dcterms:created>
  <dcterms:modified xsi:type="dcterms:W3CDTF">2015-07-21T10:34:00Z</dcterms:modified>
</cp:coreProperties>
</file>