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C6" w:rsidRPr="005177D9" w:rsidRDefault="000506C6" w:rsidP="000506C6">
      <w:pPr>
        <w:jc w:val="center"/>
        <w:rPr>
          <w:b/>
        </w:rPr>
      </w:pPr>
      <w:r w:rsidRPr="005177D9">
        <w:rPr>
          <w:b/>
        </w:rPr>
        <w:t>КУРГАНСКАЯ ОБЛАСТЬ</w:t>
      </w:r>
    </w:p>
    <w:p w:rsidR="000506C6" w:rsidRPr="005177D9" w:rsidRDefault="000506C6" w:rsidP="000506C6">
      <w:pPr>
        <w:jc w:val="center"/>
        <w:rPr>
          <w:b/>
        </w:rPr>
      </w:pPr>
    </w:p>
    <w:p w:rsidR="000506C6" w:rsidRPr="005177D9" w:rsidRDefault="000506C6" w:rsidP="000506C6">
      <w:pPr>
        <w:jc w:val="center"/>
        <w:rPr>
          <w:b/>
        </w:rPr>
      </w:pPr>
      <w:r w:rsidRPr="005177D9">
        <w:rPr>
          <w:b/>
        </w:rPr>
        <w:t>КУРТАМЫШСКИЙ РАЙОН</w:t>
      </w:r>
    </w:p>
    <w:p w:rsidR="000506C6" w:rsidRPr="005177D9" w:rsidRDefault="000506C6" w:rsidP="000506C6">
      <w:pPr>
        <w:jc w:val="center"/>
        <w:rPr>
          <w:b/>
        </w:rPr>
      </w:pPr>
    </w:p>
    <w:p w:rsidR="000506C6" w:rsidRPr="005177D9" w:rsidRDefault="000506C6" w:rsidP="000506C6">
      <w:pPr>
        <w:jc w:val="center"/>
        <w:rPr>
          <w:b/>
        </w:rPr>
      </w:pPr>
      <w:r w:rsidRPr="005177D9">
        <w:rPr>
          <w:b/>
        </w:rPr>
        <w:t>ПУШКИНСКИЙ СЕЛЬСОВЕТ</w:t>
      </w:r>
    </w:p>
    <w:p w:rsidR="000506C6" w:rsidRPr="005177D9" w:rsidRDefault="000506C6" w:rsidP="000506C6">
      <w:pPr>
        <w:jc w:val="center"/>
        <w:rPr>
          <w:b/>
        </w:rPr>
      </w:pPr>
    </w:p>
    <w:p w:rsidR="000506C6" w:rsidRPr="005177D9" w:rsidRDefault="000506C6" w:rsidP="000506C6">
      <w:pPr>
        <w:jc w:val="center"/>
        <w:rPr>
          <w:b/>
        </w:rPr>
      </w:pPr>
      <w:r w:rsidRPr="005177D9">
        <w:rPr>
          <w:b/>
        </w:rPr>
        <w:t>АДМИНИСТРАЦИЯ ПУШКИНСКОГО СЕЛЬСОВЕТА</w:t>
      </w:r>
    </w:p>
    <w:p w:rsidR="000506C6" w:rsidRPr="0017479C" w:rsidRDefault="000506C6" w:rsidP="000506C6">
      <w:pPr>
        <w:jc w:val="center"/>
        <w:rPr>
          <w:b/>
        </w:rPr>
      </w:pPr>
    </w:p>
    <w:p w:rsidR="000506C6" w:rsidRPr="0017479C" w:rsidRDefault="000506C6" w:rsidP="000506C6">
      <w:pPr>
        <w:jc w:val="center"/>
        <w:rPr>
          <w:b/>
          <w:sz w:val="44"/>
          <w:szCs w:val="44"/>
        </w:rPr>
      </w:pPr>
      <w:bookmarkStart w:id="0" w:name="_GoBack"/>
      <w:bookmarkEnd w:id="0"/>
      <w:r w:rsidRPr="0017479C">
        <w:rPr>
          <w:b/>
          <w:sz w:val="44"/>
          <w:szCs w:val="44"/>
        </w:rPr>
        <w:t>ПОСТАНОВЛЕНИЕ</w:t>
      </w:r>
    </w:p>
    <w:p w:rsidR="000506C6" w:rsidRDefault="000506C6" w:rsidP="000506C6"/>
    <w:p w:rsidR="000506C6" w:rsidRDefault="000506C6" w:rsidP="000506C6">
      <w:pPr>
        <w:rPr>
          <w:b/>
        </w:rPr>
      </w:pPr>
      <w:r w:rsidRPr="005177D9">
        <w:t xml:space="preserve">от </w:t>
      </w:r>
      <w:r w:rsidRPr="000506C6">
        <w:t>26</w:t>
      </w:r>
      <w:r w:rsidRPr="005177D9">
        <w:t xml:space="preserve"> </w:t>
      </w:r>
      <w:r>
        <w:t xml:space="preserve">января </w:t>
      </w:r>
      <w:r w:rsidRPr="005177D9">
        <w:t xml:space="preserve">  201</w:t>
      </w:r>
      <w:r w:rsidRPr="000506C6">
        <w:t>8</w:t>
      </w:r>
      <w:r w:rsidRPr="005177D9">
        <w:t xml:space="preserve"> года                                </w:t>
      </w:r>
      <w:r>
        <w:rPr>
          <w:b/>
        </w:rPr>
        <w:t>№  0</w:t>
      </w:r>
      <w:r w:rsidRPr="000506C6">
        <w:rPr>
          <w:b/>
        </w:rPr>
        <w:t>2</w:t>
      </w:r>
    </w:p>
    <w:p w:rsidR="000506C6" w:rsidRPr="005177D9" w:rsidRDefault="000506C6" w:rsidP="000506C6">
      <w:r w:rsidRPr="005177D9">
        <w:rPr>
          <w:spacing w:val="-2"/>
        </w:rPr>
        <w:t>с. Пушкино</w:t>
      </w:r>
    </w:p>
    <w:p w:rsidR="000506C6" w:rsidRDefault="000506C6" w:rsidP="000506C6">
      <w:pPr>
        <w:ind w:right="-82"/>
        <w:rPr>
          <w:b/>
        </w:rPr>
      </w:pPr>
    </w:p>
    <w:p w:rsidR="000506C6" w:rsidRPr="00B946AD" w:rsidRDefault="000506C6" w:rsidP="000506C6">
      <w:pPr>
        <w:jc w:val="center"/>
        <w:rPr>
          <w:sz w:val="28"/>
          <w:szCs w:val="28"/>
        </w:rPr>
      </w:pPr>
      <w:r w:rsidRPr="00B946AD">
        <w:rPr>
          <w:b/>
          <w:bCs/>
          <w:sz w:val="28"/>
          <w:szCs w:val="28"/>
        </w:rPr>
        <w:t xml:space="preserve">Об отмене отдельных нормативных правовых актов в части осуществления градостроительной деятельности на  территории </w:t>
      </w:r>
      <w:r>
        <w:rPr>
          <w:b/>
          <w:bCs/>
          <w:sz w:val="28"/>
          <w:szCs w:val="28"/>
        </w:rPr>
        <w:t xml:space="preserve">Пушкинского </w:t>
      </w:r>
      <w:r w:rsidRPr="00B946AD">
        <w:rPr>
          <w:b/>
          <w:bCs/>
          <w:sz w:val="28"/>
          <w:szCs w:val="28"/>
        </w:rPr>
        <w:t xml:space="preserve">сельсовета </w:t>
      </w:r>
      <w:proofErr w:type="spellStart"/>
      <w:r w:rsidRPr="00B946AD">
        <w:rPr>
          <w:b/>
          <w:bCs/>
          <w:sz w:val="28"/>
          <w:szCs w:val="28"/>
        </w:rPr>
        <w:t>Куртамышского</w:t>
      </w:r>
      <w:proofErr w:type="spellEnd"/>
      <w:r w:rsidRPr="00B946AD">
        <w:rPr>
          <w:b/>
          <w:bCs/>
          <w:sz w:val="28"/>
          <w:szCs w:val="28"/>
        </w:rPr>
        <w:t xml:space="preserve"> района</w:t>
      </w:r>
    </w:p>
    <w:p w:rsidR="000506C6" w:rsidRPr="00E37C69" w:rsidRDefault="000506C6" w:rsidP="000506C6">
      <w:pPr>
        <w:jc w:val="both"/>
      </w:pPr>
    </w:p>
    <w:p w:rsidR="000506C6" w:rsidRPr="00B946AD" w:rsidRDefault="000506C6" w:rsidP="000506C6">
      <w:pPr>
        <w:autoSpaceDE w:val="0"/>
        <w:ind w:firstLine="708"/>
        <w:jc w:val="both"/>
        <w:rPr>
          <w:sz w:val="26"/>
          <w:szCs w:val="26"/>
        </w:rPr>
      </w:pPr>
      <w:r w:rsidRPr="00B946AD">
        <w:rPr>
          <w:sz w:val="26"/>
          <w:szCs w:val="26"/>
        </w:rPr>
        <w:t>В связи с вступлением в законную силу Закона Курганской области от 02.05.2017 г. № 25 «О внесении изменений в статью 1 Закона Курганской области «О закреплении за сельскими поселениями Курганской области вопросов местного значения городских поселений», Администрация Пушкинского  сельсовета</w:t>
      </w:r>
    </w:p>
    <w:p w:rsidR="000506C6" w:rsidRPr="00B946AD" w:rsidRDefault="000506C6" w:rsidP="000506C6">
      <w:pPr>
        <w:pStyle w:val="a3"/>
        <w:ind w:firstLine="0"/>
        <w:jc w:val="both"/>
        <w:rPr>
          <w:rStyle w:val="1"/>
          <w:color w:val="auto"/>
          <w:sz w:val="26"/>
          <w:szCs w:val="26"/>
        </w:rPr>
      </w:pPr>
      <w:r w:rsidRPr="00B946AD">
        <w:rPr>
          <w:color w:val="auto"/>
          <w:sz w:val="26"/>
          <w:szCs w:val="26"/>
        </w:rPr>
        <w:t>ПОСТАНОВЛЯЕТ:</w:t>
      </w:r>
    </w:p>
    <w:p w:rsidR="000506C6" w:rsidRPr="00B946AD" w:rsidRDefault="000506C6" w:rsidP="000506C6">
      <w:pPr>
        <w:autoSpaceDE w:val="0"/>
        <w:ind w:firstLine="708"/>
        <w:jc w:val="both"/>
        <w:rPr>
          <w:rStyle w:val="1"/>
          <w:sz w:val="26"/>
          <w:szCs w:val="26"/>
        </w:rPr>
      </w:pPr>
      <w:r w:rsidRPr="00B946AD">
        <w:rPr>
          <w:rStyle w:val="1"/>
          <w:sz w:val="26"/>
          <w:szCs w:val="26"/>
        </w:rPr>
        <w:t>1. Признать утратившими силу:</w:t>
      </w:r>
    </w:p>
    <w:p w:rsidR="000506C6" w:rsidRPr="00B946AD" w:rsidRDefault="000506C6" w:rsidP="000506C6">
      <w:pPr>
        <w:pStyle w:val="a5"/>
        <w:numPr>
          <w:ilvl w:val="0"/>
          <w:numId w:val="1"/>
        </w:numPr>
        <w:tabs>
          <w:tab w:val="left" w:pos="1134"/>
        </w:tabs>
        <w:autoSpaceDE w:val="0"/>
        <w:ind w:left="284" w:firstLine="490"/>
        <w:jc w:val="both"/>
        <w:rPr>
          <w:rStyle w:val="1"/>
          <w:rFonts w:ascii="Times New Roman" w:hAnsi="Times New Roman" w:cs="Times New Roman"/>
          <w:sz w:val="26"/>
          <w:szCs w:val="26"/>
        </w:rPr>
      </w:pPr>
      <w:r w:rsidRPr="00B946AD">
        <w:rPr>
          <w:rStyle w:val="1"/>
          <w:rFonts w:ascii="Times New Roman" w:hAnsi="Times New Roman" w:cs="Times New Roman"/>
          <w:sz w:val="26"/>
          <w:szCs w:val="26"/>
        </w:rPr>
        <w:t xml:space="preserve">постановление Администрации </w:t>
      </w:r>
      <w:r>
        <w:rPr>
          <w:rStyle w:val="1"/>
          <w:rFonts w:ascii="Times New Roman" w:hAnsi="Times New Roman" w:cs="Times New Roman"/>
          <w:sz w:val="26"/>
          <w:szCs w:val="26"/>
        </w:rPr>
        <w:t xml:space="preserve">Пушкинского </w:t>
      </w:r>
      <w:r w:rsidRPr="00B946AD">
        <w:rPr>
          <w:rStyle w:val="1"/>
          <w:rFonts w:ascii="Times New Roman" w:hAnsi="Times New Roman" w:cs="Times New Roman"/>
          <w:sz w:val="26"/>
          <w:szCs w:val="26"/>
        </w:rPr>
        <w:t xml:space="preserve">сельсовета от </w:t>
      </w:r>
      <w:r>
        <w:rPr>
          <w:rStyle w:val="1"/>
          <w:rFonts w:ascii="Times New Roman" w:hAnsi="Times New Roman" w:cs="Times New Roman"/>
          <w:sz w:val="26"/>
          <w:szCs w:val="26"/>
        </w:rPr>
        <w:t xml:space="preserve">25.03.2014 г. № 13 </w:t>
      </w:r>
      <w:r w:rsidRPr="00B946AD">
        <w:rPr>
          <w:rStyle w:val="1"/>
          <w:rFonts w:ascii="Times New Roman" w:hAnsi="Times New Roman" w:cs="Times New Roman"/>
          <w:sz w:val="26"/>
          <w:szCs w:val="26"/>
        </w:rPr>
        <w:t>«Об утверждении требований к составу и порядку деятельности комиссии по подготовке проекта правил землепользования и застройки</w:t>
      </w:r>
      <w:r>
        <w:rPr>
          <w:rStyle w:val="1"/>
          <w:rFonts w:ascii="Times New Roman" w:hAnsi="Times New Roman" w:cs="Times New Roman"/>
          <w:sz w:val="26"/>
          <w:szCs w:val="26"/>
        </w:rPr>
        <w:t xml:space="preserve"> Пушкинского </w:t>
      </w:r>
      <w:r w:rsidRPr="00B946AD">
        <w:rPr>
          <w:rStyle w:val="1"/>
          <w:rFonts w:ascii="Times New Roman" w:hAnsi="Times New Roman" w:cs="Times New Roman"/>
          <w:sz w:val="26"/>
          <w:szCs w:val="26"/>
        </w:rPr>
        <w:t>сельсовета»;</w:t>
      </w:r>
    </w:p>
    <w:p w:rsidR="000506C6" w:rsidRPr="00B946AD" w:rsidRDefault="000506C6" w:rsidP="000506C6">
      <w:pPr>
        <w:pStyle w:val="a5"/>
        <w:numPr>
          <w:ilvl w:val="0"/>
          <w:numId w:val="1"/>
        </w:numPr>
        <w:tabs>
          <w:tab w:val="left" w:pos="1134"/>
        </w:tabs>
        <w:autoSpaceDE w:val="0"/>
        <w:ind w:left="284" w:firstLine="490"/>
        <w:jc w:val="both"/>
        <w:rPr>
          <w:rFonts w:ascii="Times New Roman" w:hAnsi="Times New Roman" w:cs="Times New Roman"/>
          <w:sz w:val="26"/>
          <w:szCs w:val="26"/>
        </w:rPr>
      </w:pPr>
      <w:r w:rsidRPr="00B946AD">
        <w:rPr>
          <w:rStyle w:val="1"/>
          <w:rFonts w:ascii="Times New Roman" w:hAnsi="Times New Roman" w:cs="Times New Roman"/>
          <w:sz w:val="26"/>
          <w:szCs w:val="26"/>
        </w:rPr>
        <w:t xml:space="preserve">постановление Администрации </w:t>
      </w:r>
      <w:r>
        <w:rPr>
          <w:rStyle w:val="1"/>
          <w:rFonts w:ascii="Times New Roman" w:hAnsi="Times New Roman" w:cs="Times New Roman"/>
          <w:sz w:val="26"/>
          <w:szCs w:val="26"/>
        </w:rPr>
        <w:t xml:space="preserve">Пушкинского </w:t>
      </w:r>
      <w:r w:rsidRPr="00B946AD">
        <w:rPr>
          <w:rStyle w:val="1"/>
          <w:rFonts w:ascii="Times New Roman" w:hAnsi="Times New Roman" w:cs="Times New Roman"/>
          <w:sz w:val="26"/>
          <w:szCs w:val="26"/>
        </w:rPr>
        <w:t xml:space="preserve">сельсовета от </w:t>
      </w:r>
      <w:r>
        <w:rPr>
          <w:rStyle w:val="1"/>
          <w:rFonts w:ascii="Times New Roman" w:hAnsi="Times New Roman" w:cs="Times New Roman"/>
          <w:sz w:val="26"/>
          <w:szCs w:val="26"/>
        </w:rPr>
        <w:t xml:space="preserve">25.03.2014 г. № 12 </w:t>
      </w:r>
      <w:r w:rsidRPr="00B946AD">
        <w:rPr>
          <w:rStyle w:val="1"/>
          <w:rFonts w:ascii="Times New Roman" w:hAnsi="Times New Roman" w:cs="Times New Roman"/>
          <w:sz w:val="26"/>
          <w:szCs w:val="26"/>
        </w:rPr>
        <w:t>«</w:t>
      </w:r>
      <w:r w:rsidRPr="00B946AD">
        <w:rPr>
          <w:rFonts w:ascii="Times New Roman" w:hAnsi="Times New Roman" w:cs="Times New Roman"/>
          <w:sz w:val="26"/>
          <w:szCs w:val="26"/>
        </w:rPr>
        <w:t xml:space="preserve">Об утверждении положения о составе, порядке подготовки генерального плана </w:t>
      </w:r>
      <w:r>
        <w:rPr>
          <w:rFonts w:ascii="Times New Roman" w:hAnsi="Times New Roman" w:cs="Times New Roman"/>
          <w:sz w:val="26"/>
          <w:szCs w:val="26"/>
        </w:rPr>
        <w:t xml:space="preserve">Пушкинского </w:t>
      </w:r>
      <w:r w:rsidRPr="00B946AD">
        <w:rPr>
          <w:rFonts w:ascii="Times New Roman" w:hAnsi="Times New Roman" w:cs="Times New Roman"/>
          <w:sz w:val="26"/>
          <w:szCs w:val="26"/>
        </w:rPr>
        <w:t>сельсовета, о порядке подготовки и внесения изменений в такой план, а также о составе и порядке подготовки плана его реализации»;</w:t>
      </w:r>
    </w:p>
    <w:p w:rsidR="000506C6" w:rsidRPr="00B946AD" w:rsidRDefault="000506C6" w:rsidP="000506C6">
      <w:pPr>
        <w:pStyle w:val="a5"/>
        <w:numPr>
          <w:ilvl w:val="0"/>
          <w:numId w:val="1"/>
        </w:numPr>
        <w:tabs>
          <w:tab w:val="left" w:pos="1134"/>
        </w:tabs>
        <w:autoSpaceDE w:val="0"/>
        <w:ind w:left="284" w:firstLine="490"/>
        <w:jc w:val="both"/>
        <w:rPr>
          <w:rFonts w:ascii="Times New Roman" w:hAnsi="Times New Roman" w:cs="Times New Roman"/>
          <w:sz w:val="26"/>
          <w:szCs w:val="26"/>
        </w:rPr>
      </w:pPr>
      <w:r w:rsidRPr="00B946AD">
        <w:rPr>
          <w:rFonts w:ascii="Times New Roman" w:hAnsi="Times New Roman" w:cs="Times New Roman"/>
          <w:sz w:val="26"/>
          <w:szCs w:val="26"/>
        </w:rPr>
        <w:t xml:space="preserve">постановление Администрации </w:t>
      </w:r>
      <w:r>
        <w:rPr>
          <w:rFonts w:ascii="Times New Roman" w:hAnsi="Times New Roman" w:cs="Times New Roman"/>
          <w:sz w:val="26"/>
          <w:szCs w:val="26"/>
        </w:rPr>
        <w:t xml:space="preserve">Пушкинского сельсовета от 25.03.2014 г. № 11 </w:t>
      </w:r>
      <w:r w:rsidRPr="00B946AD">
        <w:rPr>
          <w:rFonts w:ascii="Times New Roman" w:hAnsi="Times New Roman" w:cs="Times New Roman"/>
          <w:sz w:val="26"/>
          <w:szCs w:val="26"/>
        </w:rPr>
        <w:t>«</w:t>
      </w:r>
      <w:r w:rsidRPr="00B946AD">
        <w:rPr>
          <w:rFonts w:ascii="Times New Roman" w:hAnsi="Times New Roman" w:cs="Times New Roman"/>
          <w:bCs/>
          <w:sz w:val="26"/>
          <w:szCs w:val="26"/>
        </w:rPr>
        <w:t xml:space="preserve">Об утверждении порядка подготовки документации по планировке территории, разрабатываемой на основании решений Администрации </w:t>
      </w:r>
      <w:r>
        <w:rPr>
          <w:rFonts w:ascii="Times New Roman" w:hAnsi="Times New Roman" w:cs="Times New Roman"/>
          <w:bCs/>
          <w:sz w:val="26"/>
          <w:szCs w:val="26"/>
        </w:rPr>
        <w:t xml:space="preserve">Пушкинского </w:t>
      </w:r>
      <w:r w:rsidRPr="00B946AD">
        <w:rPr>
          <w:rFonts w:ascii="Times New Roman" w:hAnsi="Times New Roman" w:cs="Times New Roman"/>
          <w:bCs/>
          <w:sz w:val="26"/>
          <w:szCs w:val="26"/>
        </w:rPr>
        <w:t>сельсовета</w:t>
      </w:r>
      <w:r w:rsidRPr="00B946AD">
        <w:rPr>
          <w:rFonts w:ascii="Times New Roman" w:hAnsi="Times New Roman" w:cs="Times New Roman"/>
          <w:sz w:val="26"/>
          <w:szCs w:val="26"/>
        </w:rPr>
        <w:t>»;</w:t>
      </w:r>
    </w:p>
    <w:p w:rsidR="000506C6" w:rsidRPr="00B946AD" w:rsidRDefault="000506C6" w:rsidP="000506C6">
      <w:pPr>
        <w:pStyle w:val="a5"/>
        <w:numPr>
          <w:ilvl w:val="0"/>
          <w:numId w:val="1"/>
        </w:numPr>
        <w:tabs>
          <w:tab w:val="left" w:pos="1134"/>
        </w:tabs>
        <w:autoSpaceDE w:val="0"/>
        <w:ind w:left="284" w:firstLine="490"/>
        <w:jc w:val="both"/>
        <w:rPr>
          <w:rFonts w:ascii="Times New Roman" w:hAnsi="Times New Roman" w:cs="Times New Roman"/>
          <w:b/>
          <w:sz w:val="26"/>
          <w:szCs w:val="26"/>
        </w:rPr>
      </w:pPr>
      <w:r w:rsidRPr="00B946AD">
        <w:rPr>
          <w:rFonts w:ascii="Times New Roman" w:hAnsi="Times New Roman" w:cs="Times New Roman"/>
          <w:sz w:val="26"/>
          <w:szCs w:val="26"/>
        </w:rPr>
        <w:t xml:space="preserve">постановление Администрации </w:t>
      </w:r>
      <w:r>
        <w:rPr>
          <w:rFonts w:ascii="Times New Roman" w:hAnsi="Times New Roman" w:cs="Times New Roman"/>
          <w:sz w:val="26"/>
          <w:szCs w:val="26"/>
        </w:rPr>
        <w:t xml:space="preserve">Пушкинского </w:t>
      </w:r>
      <w:r w:rsidRPr="00B946AD">
        <w:rPr>
          <w:rFonts w:ascii="Times New Roman" w:hAnsi="Times New Roman" w:cs="Times New Roman"/>
          <w:sz w:val="26"/>
          <w:szCs w:val="26"/>
        </w:rPr>
        <w:t xml:space="preserve">сельсовета от </w:t>
      </w:r>
      <w:r>
        <w:rPr>
          <w:rFonts w:ascii="Times New Roman" w:hAnsi="Times New Roman" w:cs="Times New Roman"/>
          <w:sz w:val="26"/>
          <w:szCs w:val="26"/>
        </w:rPr>
        <w:t xml:space="preserve">25.03.2014 г. № 15 </w:t>
      </w:r>
      <w:r w:rsidRPr="00B946AD">
        <w:rPr>
          <w:rFonts w:ascii="Times New Roman" w:hAnsi="Times New Roman" w:cs="Times New Roman"/>
          <w:sz w:val="26"/>
          <w:szCs w:val="26"/>
        </w:rPr>
        <w:t>«</w:t>
      </w:r>
      <w:r w:rsidRPr="00B946AD">
        <w:rPr>
          <w:rFonts w:ascii="Times New Roman" w:hAnsi="Times New Roman" w:cs="Times New Roman"/>
          <w:bCs/>
          <w:sz w:val="26"/>
          <w:szCs w:val="26"/>
        </w:rPr>
        <w:t xml:space="preserve">Об утверждении </w:t>
      </w:r>
      <w:proofErr w:type="gramStart"/>
      <w:r w:rsidRPr="00B946AD">
        <w:rPr>
          <w:rFonts w:ascii="Times New Roman" w:hAnsi="Times New Roman" w:cs="Times New Roman"/>
          <w:bCs/>
          <w:sz w:val="26"/>
          <w:szCs w:val="26"/>
        </w:rPr>
        <w:t>порядка рассмотрения проектов схем территориального планирования Курганской</w:t>
      </w:r>
      <w:proofErr w:type="gramEnd"/>
      <w:r w:rsidRPr="00B946AD">
        <w:rPr>
          <w:rFonts w:ascii="Times New Roman" w:hAnsi="Times New Roman" w:cs="Times New Roman"/>
          <w:bCs/>
          <w:sz w:val="26"/>
          <w:szCs w:val="26"/>
        </w:rPr>
        <w:t xml:space="preserve"> области, проектов документов территориального планирования </w:t>
      </w:r>
      <w:proofErr w:type="spellStart"/>
      <w:r w:rsidRPr="00B946AD">
        <w:rPr>
          <w:rFonts w:ascii="Times New Roman" w:hAnsi="Times New Roman" w:cs="Times New Roman"/>
          <w:bCs/>
          <w:sz w:val="26"/>
          <w:szCs w:val="26"/>
        </w:rPr>
        <w:t>Куртамышского</w:t>
      </w:r>
      <w:proofErr w:type="spellEnd"/>
      <w:r w:rsidRPr="00B946AD">
        <w:rPr>
          <w:rFonts w:ascii="Times New Roman" w:hAnsi="Times New Roman" w:cs="Times New Roman"/>
          <w:bCs/>
          <w:sz w:val="26"/>
          <w:szCs w:val="26"/>
        </w:rPr>
        <w:t xml:space="preserve"> района, и поселений, имеющих общую границу с </w:t>
      </w:r>
      <w:r>
        <w:rPr>
          <w:rFonts w:ascii="Times New Roman" w:hAnsi="Times New Roman" w:cs="Times New Roman"/>
          <w:bCs/>
          <w:sz w:val="26"/>
          <w:szCs w:val="26"/>
        </w:rPr>
        <w:t xml:space="preserve">Пушкинским </w:t>
      </w:r>
      <w:r w:rsidRPr="00B946AD">
        <w:rPr>
          <w:rFonts w:ascii="Times New Roman" w:hAnsi="Times New Roman" w:cs="Times New Roman"/>
          <w:sz w:val="26"/>
          <w:szCs w:val="26"/>
        </w:rPr>
        <w:t>сельсоветом</w:t>
      </w:r>
      <w:r w:rsidRPr="00B946AD">
        <w:rPr>
          <w:rFonts w:ascii="Times New Roman" w:hAnsi="Times New Roman" w:cs="Times New Roman"/>
          <w:bCs/>
          <w:sz w:val="26"/>
          <w:szCs w:val="26"/>
        </w:rPr>
        <w:t>, и подготовки по ним заключений</w:t>
      </w:r>
      <w:r w:rsidRPr="00B946AD">
        <w:rPr>
          <w:rFonts w:ascii="Times New Roman" w:hAnsi="Times New Roman" w:cs="Times New Roman"/>
          <w:sz w:val="26"/>
          <w:szCs w:val="26"/>
        </w:rPr>
        <w:t>»;</w:t>
      </w:r>
      <w:r w:rsidRPr="00B946AD">
        <w:rPr>
          <w:b/>
          <w:bCs/>
          <w:kern w:val="0"/>
          <w:sz w:val="26"/>
          <w:szCs w:val="26"/>
          <w:lang w:eastAsia="ru-RU"/>
        </w:rPr>
        <w:t xml:space="preserve"> </w:t>
      </w:r>
    </w:p>
    <w:p w:rsidR="000506C6" w:rsidRPr="00B946AD" w:rsidRDefault="000506C6" w:rsidP="000506C6">
      <w:pPr>
        <w:pStyle w:val="a5"/>
        <w:numPr>
          <w:ilvl w:val="0"/>
          <w:numId w:val="1"/>
        </w:numPr>
        <w:tabs>
          <w:tab w:val="left" w:pos="1134"/>
        </w:tabs>
        <w:autoSpaceDE w:val="0"/>
        <w:ind w:left="284" w:firstLine="490"/>
        <w:jc w:val="both"/>
        <w:rPr>
          <w:rFonts w:ascii="Times New Roman" w:hAnsi="Times New Roman" w:cs="Times New Roman"/>
          <w:b/>
          <w:sz w:val="26"/>
          <w:szCs w:val="26"/>
        </w:rPr>
      </w:pPr>
      <w:r w:rsidRPr="00B946AD">
        <w:rPr>
          <w:rStyle w:val="1"/>
          <w:rFonts w:ascii="Times New Roman" w:hAnsi="Times New Roman" w:cs="Times New Roman"/>
          <w:sz w:val="26"/>
          <w:szCs w:val="26"/>
        </w:rPr>
        <w:t xml:space="preserve">постановление Администрации </w:t>
      </w:r>
      <w:r>
        <w:rPr>
          <w:rStyle w:val="1"/>
          <w:rFonts w:ascii="Times New Roman" w:hAnsi="Times New Roman" w:cs="Times New Roman"/>
          <w:sz w:val="26"/>
          <w:szCs w:val="26"/>
        </w:rPr>
        <w:t xml:space="preserve">Пушкинского </w:t>
      </w:r>
      <w:r w:rsidRPr="00B946AD">
        <w:rPr>
          <w:rStyle w:val="1"/>
          <w:rFonts w:ascii="Times New Roman" w:hAnsi="Times New Roman" w:cs="Times New Roman"/>
          <w:sz w:val="26"/>
          <w:szCs w:val="26"/>
        </w:rPr>
        <w:t xml:space="preserve">сельсовета от </w:t>
      </w:r>
      <w:r>
        <w:rPr>
          <w:rStyle w:val="1"/>
          <w:rFonts w:ascii="Times New Roman" w:hAnsi="Times New Roman" w:cs="Times New Roman"/>
          <w:sz w:val="26"/>
          <w:szCs w:val="26"/>
        </w:rPr>
        <w:t xml:space="preserve">25.03.2014 г. № 14 </w:t>
      </w:r>
      <w:r w:rsidRPr="00B946AD">
        <w:rPr>
          <w:rStyle w:val="1"/>
          <w:rFonts w:ascii="Times New Roman" w:hAnsi="Times New Roman" w:cs="Times New Roman"/>
          <w:sz w:val="26"/>
          <w:szCs w:val="26"/>
        </w:rPr>
        <w:t>«</w:t>
      </w:r>
      <w:r w:rsidRPr="00B946AD">
        <w:rPr>
          <w:rFonts w:ascii="Times New Roman" w:hAnsi="Times New Roman" w:cs="Times New Roman"/>
          <w:bCs/>
          <w:sz w:val="26"/>
          <w:szCs w:val="26"/>
        </w:rPr>
        <w:t xml:space="preserve">Об утверждении порядка установления Администрацией </w:t>
      </w:r>
      <w:r>
        <w:rPr>
          <w:rFonts w:ascii="Times New Roman" w:hAnsi="Times New Roman" w:cs="Times New Roman"/>
          <w:bCs/>
          <w:sz w:val="26"/>
          <w:szCs w:val="26"/>
        </w:rPr>
        <w:t xml:space="preserve">Пушкинского </w:t>
      </w:r>
      <w:r w:rsidRPr="00B946AD">
        <w:rPr>
          <w:rFonts w:ascii="Times New Roman" w:hAnsi="Times New Roman" w:cs="Times New Roman"/>
          <w:bCs/>
          <w:sz w:val="26"/>
          <w:szCs w:val="26"/>
        </w:rPr>
        <w:t>сельсовета причин нарушения законодательства о градостроительной деятельности</w:t>
      </w:r>
      <w:r w:rsidRPr="00B946AD">
        <w:rPr>
          <w:rStyle w:val="1"/>
          <w:rFonts w:ascii="Times New Roman" w:hAnsi="Times New Roman" w:cs="Times New Roman"/>
          <w:sz w:val="26"/>
          <w:szCs w:val="26"/>
        </w:rPr>
        <w:t>»</w:t>
      </w:r>
    </w:p>
    <w:p w:rsidR="000506C6" w:rsidRPr="00B946AD" w:rsidRDefault="000506C6" w:rsidP="000506C6">
      <w:pPr>
        <w:pStyle w:val="a5"/>
        <w:numPr>
          <w:ilvl w:val="0"/>
          <w:numId w:val="2"/>
        </w:numPr>
        <w:suppressAutoHyphens w:val="0"/>
        <w:spacing w:line="276" w:lineRule="auto"/>
        <w:jc w:val="both"/>
        <w:textAlignment w:val="auto"/>
        <w:rPr>
          <w:rFonts w:ascii="Times New Roman" w:hAnsi="Times New Roman" w:cs="Times New Roman"/>
          <w:sz w:val="26"/>
          <w:szCs w:val="26"/>
        </w:rPr>
      </w:pPr>
      <w:r w:rsidRPr="00B946AD">
        <w:rPr>
          <w:rFonts w:ascii="Times New Roman" w:hAnsi="Times New Roman" w:cs="Times New Roman"/>
          <w:sz w:val="26"/>
          <w:szCs w:val="26"/>
        </w:rPr>
        <w:t xml:space="preserve">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w:t>
      </w:r>
      <w:proofErr w:type="spellStart"/>
      <w:r w:rsidRPr="00B946AD">
        <w:rPr>
          <w:rFonts w:ascii="Times New Roman" w:hAnsi="Times New Roman" w:cs="Times New Roman"/>
          <w:sz w:val="26"/>
          <w:szCs w:val="26"/>
        </w:rPr>
        <w:t>Куртамышского</w:t>
      </w:r>
      <w:proofErr w:type="spellEnd"/>
      <w:r w:rsidRPr="00B946AD">
        <w:rPr>
          <w:rFonts w:ascii="Times New Roman" w:hAnsi="Times New Roman" w:cs="Times New Roman"/>
          <w:sz w:val="26"/>
          <w:szCs w:val="26"/>
        </w:rPr>
        <w:t xml:space="preserve"> района (по согласованию).</w:t>
      </w:r>
    </w:p>
    <w:p w:rsidR="000506C6" w:rsidRPr="00B946AD" w:rsidRDefault="000506C6" w:rsidP="000506C6">
      <w:pPr>
        <w:pStyle w:val="a6"/>
        <w:numPr>
          <w:ilvl w:val="0"/>
          <w:numId w:val="2"/>
        </w:numPr>
        <w:spacing w:line="276" w:lineRule="auto"/>
        <w:jc w:val="both"/>
        <w:rPr>
          <w:sz w:val="26"/>
          <w:szCs w:val="26"/>
        </w:rPr>
      </w:pPr>
      <w:proofErr w:type="gramStart"/>
      <w:r w:rsidRPr="00B946AD">
        <w:rPr>
          <w:sz w:val="26"/>
          <w:szCs w:val="26"/>
        </w:rPr>
        <w:t>Контроль за</w:t>
      </w:r>
      <w:proofErr w:type="gramEnd"/>
      <w:r w:rsidRPr="00B946AD">
        <w:rPr>
          <w:sz w:val="26"/>
          <w:szCs w:val="26"/>
        </w:rPr>
        <w:t xml:space="preserve"> исполнением настоящего постановления возложить на Главу Администрации Пушкинского сельсовета Драчеву Н.Г.</w:t>
      </w:r>
    </w:p>
    <w:p w:rsidR="009F11E1" w:rsidRDefault="000506C6">
      <w:r w:rsidRPr="00B946AD">
        <w:rPr>
          <w:sz w:val="26"/>
          <w:szCs w:val="26"/>
        </w:rPr>
        <w:t>Глава Пушкинского сельсовета                                                             Н.Г. Драчева</w:t>
      </w:r>
    </w:p>
    <w:sectPr w:rsidR="009F11E1" w:rsidSect="000506C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24119"/>
    <w:multiLevelType w:val="hybridMultilevel"/>
    <w:tmpl w:val="3B103F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43E9C"/>
    <w:multiLevelType w:val="hybridMultilevel"/>
    <w:tmpl w:val="73C27DB4"/>
    <w:lvl w:ilvl="0" w:tplc="F2FC65D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C6"/>
    <w:rsid w:val="000506C6"/>
    <w:rsid w:val="009F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506C6"/>
  </w:style>
  <w:style w:type="paragraph" w:styleId="a3">
    <w:name w:val="Body Text Indent"/>
    <w:basedOn w:val="a"/>
    <w:link w:val="a4"/>
    <w:rsid w:val="000506C6"/>
    <w:pPr>
      <w:suppressAutoHyphens/>
      <w:spacing w:line="100" w:lineRule="atLeast"/>
      <w:ind w:firstLine="708"/>
      <w:textAlignment w:val="baseline"/>
    </w:pPr>
    <w:rPr>
      <w:color w:val="333399"/>
      <w:kern w:val="1"/>
      <w:sz w:val="20"/>
      <w:lang w:eastAsia="ar-SA"/>
    </w:rPr>
  </w:style>
  <w:style w:type="character" w:customStyle="1" w:styleId="a4">
    <w:name w:val="Основной текст с отступом Знак"/>
    <w:basedOn w:val="a0"/>
    <w:link w:val="a3"/>
    <w:rsid w:val="000506C6"/>
    <w:rPr>
      <w:rFonts w:ascii="Times New Roman" w:eastAsia="Times New Roman" w:hAnsi="Times New Roman" w:cs="Times New Roman"/>
      <w:color w:val="333399"/>
      <w:kern w:val="1"/>
      <w:sz w:val="20"/>
      <w:szCs w:val="24"/>
      <w:lang w:eastAsia="ar-SA"/>
    </w:rPr>
  </w:style>
  <w:style w:type="paragraph" w:styleId="a5">
    <w:name w:val="List Paragraph"/>
    <w:basedOn w:val="a"/>
    <w:uiPriority w:val="34"/>
    <w:qFormat/>
    <w:rsid w:val="000506C6"/>
    <w:pPr>
      <w:suppressAutoHyphens/>
      <w:spacing w:line="100" w:lineRule="atLeast"/>
      <w:ind w:left="720"/>
      <w:contextualSpacing/>
      <w:textAlignment w:val="baseline"/>
    </w:pPr>
    <w:rPr>
      <w:rFonts w:ascii="Arial" w:hAnsi="Arial" w:cs="Arial"/>
      <w:kern w:val="1"/>
      <w:lang w:eastAsia="ar-SA"/>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506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506C6"/>
  </w:style>
  <w:style w:type="paragraph" w:styleId="a3">
    <w:name w:val="Body Text Indent"/>
    <w:basedOn w:val="a"/>
    <w:link w:val="a4"/>
    <w:rsid w:val="000506C6"/>
    <w:pPr>
      <w:suppressAutoHyphens/>
      <w:spacing w:line="100" w:lineRule="atLeast"/>
      <w:ind w:firstLine="708"/>
      <w:textAlignment w:val="baseline"/>
    </w:pPr>
    <w:rPr>
      <w:color w:val="333399"/>
      <w:kern w:val="1"/>
      <w:sz w:val="20"/>
      <w:lang w:eastAsia="ar-SA"/>
    </w:rPr>
  </w:style>
  <w:style w:type="character" w:customStyle="1" w:styleId="a4">
    <w:name w:val="Основной текст с отступом Знак"/>
    <w:basedOn w:val="a0"/>
    <w:link w:val="a3"/>
    <w:rsid w:val="000506C6"/>
    <w:rPr>
      <w:rFonts w:ascii="Times New Roman" w:eastAsia="Times New Roman" w:hAnsi="Times New Roman" w:cs="Times New Roman"/>
      <w:color w:val="333399"/>
      <w:kern w:val="1"/>
      <w:sz w:val="20"/>
      <w:szCs w:val="24"/>
      <w:lang w:eastAsia="ar-SA"/>
    </w:rPr>
  </w:style>
  <w:style w:type="paragraph" w:styleId="a5">
    <w:name w:val="List Paragraph"/>
    <w:basedOn w:val="a"/>
    <w:uiPriority w:val="34"/>
    <w:qFormat/>
    <w:rsid w:val="000506C6"/>
    <w:pPr>
      <w:suppressAutoHyphens/>
      <w:spacing w:line="100" w:lineRule="atLeast"/>
      <w:ind w:left="720"/>
      <w:contextualSpacing/>
      <w:textAlignment w:val="baseline"/>
    </w:pPr>
    <w:rPr>
      <w:rFonts w:ascii="Arial" w:hAnsi="Arial" w:cs="Arial"/>
      <w:kern w:val="1"/>
      <w:lang w:eastAsia="ar-SA"/>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506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2018-01-29T03:48:00Z</dcterms:created>
  <dcterms:modified xsi:type="dcterms:W3CDTF">2018-01-29T03:50:00Z</dcterms:modified>
</cp:coreProperties>
</file>