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E" w:rsidRPr="008543C4" w:rsidRDefault="000A3A3E" w:rsidP="000A3A3E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0A3A3E" w:rsidRPr="008543C4" w:rsidRDefault="000A3A3E" w:rsidP="000A3A3E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0A3A3E" w:rsidRPr="008543C4" w:rsidRDefault="000A3A3E" w:rsidP="000A3A3E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0A3A3E" w:rsidRPr="008543C4" w:rsidRDefault="000A3A3E" w:rsidP="000A3A3E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0A3A3E" w:rsidRPr="008543C4" w:rsidRDefault="000A3A3E" w:rsidP="000A3A3E">
      <w:pPr>
        <w:jc w:val="center"/>
        <w:rPr>
          <w:b/>
          <w:bCs/>
        </w:rPr>
      </w:pPr>
    </w:p>
    <w:p w:rsidR="000A3A3E" w:rsidRPr="008543C4" w:rsidRDefault="000A3A3E" w:rsidP="000A3A3E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0A3A3E" w:rsidRPr="008543C4" w:rsidRDefault="000A3A3E" w:rsidP="000A3A3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0A3A3E" w:rsidRPr="00A501BA" w:rsidTr="00FA3CA2">
        <w:tc>
          <w:tcPr>
            <w:tcW w:w="5495" w:type="dxa"/>
          </w:tcPr>
          <w:p w:rsidR="000A3A3E" w:rsidRPr="00A501BA" w:rsidRDefault="000A3A3E" w:rsidP="00FA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1B0620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 xml:space="preserve">октября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     </w:t>
            </w:r>
            <w:r w:rsidRPr="00A501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49</w:t>
            </w:r>
            <w:r w:rsidRPr="00A501BA">
              <w:rPr>
                <w:sz w:val="22"/>
                <w:szCs w:val="22"/>
              </w:rPr>
              <w:t>-р</w:t>
            </w:r>
          </w:p>
          <w:p w:rsidR="000A3A3E" w:rsidRPr="00A501BA" w:rsidRDefault="000A3A3E" w:rsidP="00FA3CA2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076" w:type="dxa"/>
          </w:tcPr>
          <w:p w:rsidR="000A3A3E" w:rsidRPr="00A501BA" w:rsidRDefault="000A3A3E" w:rsidP="00FA3CA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A3E" w:rsidRPr="005C70B7" w:rsidRDefault="000A3A3E" w:rsidP="000A3A3E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0A3A3E" w:rsidRPr="001A1082" w:rsidTr="00FA3CA2">
        <w:trPr>
          <w:trHeight w:val="1564"/>
        </w:trPr>
        <w:tc>
          <w:tcPr>
            <w:tcW w:w="10774" w:type="dxa"/>
          </w:tcPr>
          <w:p w:rsidR="000A3A3E" w:rsidRPr="002B743C" w:rsidRDefault="000A3A3E" w:rsidP="0028158F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 w:rsidRPr="00B92B1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декабря  201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года №  </w:t>
            </w:r>
            <w:r w:rsidRPr="00B92B1C">
              <w:rPr>
                <w:b/>
                <w:bCs/>
                <w:sz w:val="28"/>
                <w:szCs w:val="28"/>
              </w:rPr>
              <w:t>61</w:t>
            </w:r>
            <w:r>
              <w:rPr>
                <w:b/>
                <w:bCs/>
                <w:sz w:val="28"/>
                <w:szCs w:val="28"/>
              </w:rPr>
              <w:t>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</w:t>
            </w:r>
            <w:r w:rsidRPr="00473635">
              <w:rPr>
                <w:b/>
                <w:sz w:val="28"/>
                <w:szCs w:val="28"/>
              </w:rPr>
              <w:t xml:space="preserve">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2017 год</w:t>
            </w:r>
            <w:r>
              <w:rPr>
                <w:b/>
                <w:sz w:val="28"/>
                <w:szCs w:val="28"/>
              </w:rPr>
              <w:t xml:space="preserve"> и на плановый период 2018 и 2019 годов»</w:t>
            </w:r>
          </w:p>
        </w:tc>
      </w:tr>
    </w:tbl>
    <w:p w:rsidR="000A3A3E" w:rsidRPr="001A1082" w:rsidRDefault="000A3A3E" w:rsidP="000A3A3E">
      <w:pPr>
        <w:jc w:val="both"/>
        <w:rPr>
          <w:sz w:val="28"/>
          <w:szCs w:val="28"/>
        </w:rPr>
      </w:pPr>
    </w:p>
    <w:p w:rsidR="000A3A3E" w:rsidRPr="00C32577" w:rsidRDefault="000A3A3E" w:rsidP="000A3A3E">
      <w:pPr>
        <w:ind w:firstLine="567"/>
        <w:jc w:val="both"/>
        <w:rPr>
          <w:sz w:val="26"/>
          <w:szCs w:val="26"/>
        </w:rPr>
      </w:pPr>
      <w:r w:rsidRPr="00C32577">
        <w:rPr>
          <w:sz w:val="26"/>
          <w:szCs w:val="26"/>
          <w:shd w:val="clear" w:color="auto" w:fill="FFFFFF"/>
        </w:rPr>
        <w:t>В соответствии с пунктом «ж» части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sz w:val="26"/>
          <w:szCs w:val="26"/>
          <w:shd w:val="clear" w:color="auto" w:fill="FFFFFF"/>
        </w:rPr>
        <w:t>,</w:t>
      </w:r>
      <w:r w:rsidRPr="00C32577">
        <w:rPr>
          <w:sz w:val="26"/>
          <w:szCs w:val="26"/>
          <w:shd w:val="clear" w:color="auto" w:fill="FFFFFF"/>
        </w:rPr>
        <w:t xml:space="preserve"> </w:t>
      </w:r>
      <w:r w:rsidRPr="00C32577">
        <w:rPr>
          <w:sz w:val="26"/>
          <w:szCs w:val="26"/>
        </w:rPr>
        <w:t xml:space="preserve">Администрация Пушкинского сельсовета </w:t>
      </w:r>
    </w:p>
    <w:p w:rsidR="000A3A3E" w:rsidRPr="00713692" w:rsidRDefault="000A3A3E" w:rsidP="000A3A3E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0A3A3E" w:rsidRDefault="000A3A3E" w:rsidP="000A3A3E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 xml:space="preserve">Пушкинского сельсовета от 28 декабря 2016 года № 61-р </w:t>
      </w:r>
      <w:r w:rsidRPr="00517BD3">
        <w:rPr>
          <w:sz w:val="26"/>
          <w:szCs w:val="26"/>
        </w:rPr>
        <w:t xml:space="preserve">«Об утверждении плана–графика </w:t>
      </w:r>
      <w:r>
        <w:rPr>
          <w:sz w:val="26"/>
          <w:szCs w:val="26"/>
        </w:rPr>
        <w:t>закупок товаров, работ, услуг д</w:t>
      </w:r>
      <w:r w:rsidRPr="00517BD3">
        <w:rPr>
          <w:sz w:val="26"/>
          <w:szCs w:val="26"/>
        </w:rPr>
        <w:t xml:space="preserve">ля </w:t>
      </w:r>
      <w:r>
        <w:rPr>
          <w:sz w:val="26"/>
          <w:szCs w:val="26"/>
        </w:rPr>
        <w:t xml:space="preserve">обеспечения </w:t>
      </w:r>
      <w:r w:rsidRPr="00517BD3">
        <w:rPr>
          <w:sz w:val="26"/>
          <w:szCs w:val="26"/>
        </w:rPr>
        <w:t xml:space="preserve">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>
        <w:rPr>
          <w:sz w:val="26"/>
          <w:szCs w:val="26"/>
        </w:rPr>
        <w:t>7</w:t>
      </w:r>
      <w:r w:rsidRPr="00517BD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517BD3">
        <w:rPr>
          <w:sz w:val="26"/>
          <w:szCs w:val="26"/>
        </w:rPr>
        <w:t>» изложить в редакции согласно приложению к настоящему распоряжению.</w:t>
      </w:r>
    </w:p>
    <w:p w:rsidR="000A3A3E" w:rsidRPr="00697E74" w:rsidRDefault="000A3A3E" w:rsidP="000A3A3E">
      <w:pPr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0A3A3E" w:rsidRPr="00697E74" w:rsidRDefault="000A3A3E" w:rsidP="000A3A3E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 октября  </w:t>
      </w:r>
      <w:r w:rsidRPr="00697E7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97E74">
        <w:rPr>
          <w:sz w:val="26"/>
          <w:szCs w:val="26"/>
        </w:rPr>
        <w:t xml:space="preserve"> года.</w:t>
      </w:r>
    </w:p>
    <w:p w:rsidR="000A3A3E" w:rsidRDefault="000A3A3E" w:rsidP="000A3A3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4</w:t>
      </w:r>
      <w:r w:rsidRPr="00265D81">
        <w:rPr>
          <w:sz w:val="26"/>
          <w:szCs w:val="26"/>
          <w:shd w:val="clear" w:color="auto" w:fill="FFFFFF"/>
        </w:rPr>
        <w:t xml:space="preserve">. Не позднее трех рабочих дней разместить информацию о плане-графике закупок товаров, работ, услуг для обеспечения муниципальных нужд </w:t>
      </w:r>
      <w:r>
        <w:rPr>
          <w:sz w:val="26"/>
          <w:szCs w:val="26"/>
          <w:shd w:val="clear" w:color="auto" w:fill="FFFFFF"/>
        </w:rPr>
        <w:t xml:space="preserve">Пушкинского </w:t>
      </w:r>
      <w:r w:rsidRPr="00265D81">
        <w:rPr>
          <w:sz w:val="26"/>
          <w:szCs w:val="26"/>
          <w:shd w:val="clear" w:color="auto" w:fill="FFFFFF"/>
        </w:rPr>
        <w:t>сельсовета на 2017 год в электронной форме на официальном сайте Единой информационной системы в сфере закупок в сети «Интернет».</w:t>
      </w:r>
    </w:p>
    <w:p w:rsidR="000A3A3E" w:rsidRPr="00265D81" w:rsidRDefault="000A3A3E" w:rsidP="000A3A3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5</w:t>
      </w:r>
      <w:r w:rsidRPr="00265D81">
        <w:rPr>
          <w:sz w:val="26"/>
          <w:szCs w:val="26"/>
          <w:shd w:val="clear" w:color="auto" w:fill="FFFFFF"/>
        </w:rPr>
        <w:t>. Настоящее распоряжение разместить на официальном сайте Администрации Куртамышского района (по согласованию).</w:t>
      </w:r>
    </w:p>
    <w:p w:rsidR="000A3A3E" w:rsidRPr="00265D81" w:rsidRDefault="000A3A3E" w:rsidP="000A3A3E">
      <w:pPr>
        <w:ind w:right="-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6</w:t>
      </w:r>
      <w:r w:rsidRPr="00265D81">
        <w:rPr>
          <w:bCs/>
          <w:sz w:val="26"/>
          <w:szCs w:val="26"/>
        </w:rPr>
        <w:t>. Контроль за выполнением настоящего распоряжения возложить на Главу Пушкинского сельсовета Драчеву Н.Г.</w:t>
      </w:r>
    </w:p>
    <w:p w:rsidR="000A3A3E" w:rsidRPr="00265D81" w:rsidRDefault="000A3A3E" w:rsidP="000A3A3E">
      <w:pPr>
        <w:ind w:right="-57"/>
        <w:jc w:val="both"/>
        <w:rPr>
          <w:sz w:val="26"/>
          <w:szCs w:val="26"/>
        </w:rPr>
      </w:pPr>
    </w:p>
    <w:p w:rsidR="000A3A3E" w:rsidRDefault="000A3A3E" w:rsidP="000A3A3E"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</w:t>
      </w:r>
    </w:p>
    <w:p w:rsidR="00943366" w:rsidRDefault="00943366"/>
    <w:p w:rsidR="000A3A3E" w:rsidRDefault="000A3A3E">
      <w:pPr>
        <w:sectPr w:rsidR="000A3A3E" w:rsidSect="000A3A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0620" w:rsidRPr="0009228B" w:rsidRDefault="001B0620" w:rsidP="001B0620"/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594"/>
        <w:gridCol w:w="2457"/>
        <w:gridCol w:w="248"/>
        <w:gridCol w:w="1754"/>
        <w:gridCol w:w="703"/>
        <w:gridCol w:w="248"/>
        <w:gridCol w:w="1536"/>
        <w:gridCol w:w="926"/>
        <w:gridCol w:w="807"/>
        <w:gridCol w:w="2357"/>
        <w:gridCol w:w="2396"/>
        <w:gridCol w:w="2396"/>
        <w:gridCol w:w="2396"/>
      </w:tblGrid>
      <w:tr w:rsidR="001B0620" w:rsidRPr="0009228B" w:rsidTr="00AF4FD5">
        <w:tc>
          <w:tcPr>
            <w:tcW w:w="1321" w:type="pct"/>
            <w:gridSpan w:val="2"/>
            <w:vMerge w:val="restar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1589" w:type="pct"/>
            <w:gridSpan w:val="7"/>
            <w:vAlign w:val="center"/>
            <w:hideMark/>
          </w:tcPr>
          <w:p w:rsidR="001B0620" w:rsidRPr="0009228B" w:rsidRDefault="001B0620" w:rsidP="00AF4FD5">
            <w:r w:rsidRPr="0009228B">
              <w:t xml:space="preserve">УТВЕРЖДАЮ </w:t>
            </w:r>
            <w:r w:rsidRPr="0009228B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496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49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497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Драчева Н. Г.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496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1B0620" w:rsidRPr="0009228B" w:rsidRDefault="001B0620" w:rsidP="00AF4FD5">
            <w:r w:rsidRPr="0009228B"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497" w:type="pct"/>
            <w:gridSpan w:val="2"/>
            <w:vAlign w:val="center"/>
            <w:hideMark/>
          </w:tcPr>
          <w:p w:rsidR="001B0620" w:rsidRPr="0009228B" w:rsidRDefault="001B0620" w:rsidP="00AF4FD5">
            <w:r w:rsidRPr="0009228B"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7"/>
            <w:vAlign w:val="center"/>
            <w:hideMark/>
          </w:tcPr>
          <w:p w:rsidR="001B0620" w:rsidRPr="0009228B" w:rsidRDefault="001B0620" w:rsidP="00AF4FD5">
            <w:r w:rsidRPr="0009228B">
              <w:t xml:space="preserve">«31» 10   2017 г.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1321" w:type="pct"/>
            <w:gridSpan w:val="2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trHeight w:val="1155"/>
        </w:trPr>
        <w:tc>
          <w:tcPr>
            <w:tcW w:w="0" w:type="auto"/>
            <w:gridSpan w:val="14"/>
            <w:vAlign w:val="center"/>
            <w:hideMark/>
          </w:tcPr>
          <w:p w:rsidR="001B0620" w:rsidRPr="00E05CAF" w:rsidRDefault="001B0620" w:rsidP="001B0620">
            <w:pPr>
              <w:rPr>
                <w:b/>
              </w:rPr>
            </w:pPr>
            <w:r w:rsidRPr="0061010F">
              <w:t xml:space="preserve">                                                                                                  </w:t>
            </w:r>
            <w:r w:rsidRPr="0061010F">
              <w:rPr>
                <w:b/>
              </w:rPr>
              <w:t>ПЛАН-ГРАФИК</w:t>
            </w:r>
          </w:p>
          <w:p w:rsidR="001B0620" w:rsidRPr="0061010F" w:rsidRDefault="001B0620" w:rsidP="001B0620">
            <w:pPr>
              <w:rPr>
                <w:b/>
              </w:rPr>
            </w:pPr>
            <w:r w:rsidRPr="0061010F">
              <w:rPr>
                <w:b/>
              </w:rPr>
              <w:t xml:space="preserve">   закупок товаров, работ, услуг для обеспечения нужд субъекта Российской Федерации и муниципальных нужд  на 2017 год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/>
        </w:tc>
        <w:tc>
          <w:tcPr>
            <w:tcW w:w="1020" w:type="pct"/>
            <w:gridSpan w:val="4"/>
            <w:vAlign w:val="center"/>
            <w:hideMark/>
          </w:tcPr>
          <w:p w:rsidR="001B0620" w:rsidRPr="0009228B" w:rsidRDefault="001B0620" w:rsidP="00AF4FD5"/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Коды 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/>
        </w:tc>
        <w:tc>
          <w:tcPr>
            <w:tcW w:w="1020" w:type="pct"/>
            <w:gridSpan w:val="4"/>
            <w:vAlign w:val="center"/>
            <w:hideMark/>
          </w:tcPr>
          <w:p w:rsidR="001B0620" w:rsidRPr="0009228B" w:rsidRDefault="001B0620" w:rsidP="00AF4FD5"/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Дата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31.10.2017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Merge w:val="restart"/>
            <w:vAlign w:val="center"/>
            <w:hideMark/>
          </w:tcPr>
          <w:p w:rsidR="001B0620" w:rsidRPr="0009228B" w:rsidRDefault="001B0620" w:rsidP="00AF4FD5">
            <w:r w:rsidRPr="0009228B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020" w:type="pct"/>
            <w:gridSpan w:val="4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АДМИНИСТРАЦИЯ ПУШКИНСКОГО СЕЛЬСОВЕТА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по ОКПО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04175239 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1020" w:type="pct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ИНН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4511001450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1020" w:type="pct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КПП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451101001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Организационно-правовая форма 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Муниципальные казенные учреждения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 ОКОПФ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75404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Форма собственности 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Муниципальная собственность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 ОКФС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14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Наименование публично-правового образования 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Муниципальные казенные учреждения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 ОКТМО 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37616460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Место нахождения (адрес), телефон, адрес электронной почты 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F011D4" w:rsidP="00BB5EBA">
            <w:r w:rsidRPr="006F6D3B">
              <w:t>Российская Федерация, 6414</w:t>
            </w:r>
            <w:r>
              <w:t xml:space="preserve">45, Курганская обл, </w:t>
            </w:r>
            <w:r w:rsidR="00BB5EBA">
              <w:t>Куртамышский р-н, П</w:t>
            </w:r>
            <w:r>
              <w:t>ушкино с, ул. Новая</w:t>
            </w:r>
            <w:r w:rsidRPr="006F6D3B">
              <w:t xml:space="preserve">, </w:t>
            </w:r>
            <w:r>
              <w:t>дом 8</w:t>
            </w:r>
            <w:r w:rsidRPr="006F6D3B">
              <w:t xml:space="preserve"> ,</w:t>
            </w:r>
            <w:r w:rsidR="00BB5EBA" w:rsidRPr="00BB5EBA">
              <w:t>8</w:t>
            </w:r>
            <w:r w:rsidRPr="006F6D3B">
              <w:t>-35249-</w:t>
            </w:r>
            <w:r w:rsidRPr="008C13E8">
              <w:t>22395</w:t>
            </w:r>
            <w:r w:rsidRPr="006F6D3B">
              <w:t xml:space="preserve">, </w:t>
            </w:r>
            <w:r w:rsidRPr="008C13E8">
              <w:t>push.selsovet@yandex.ru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gridAfter w:val="4"/>
        </w:trPr>
        <w:tc>
          <w:tcPr>
            <w:tcW w:w="1201" w:type="pct"/>
            <w:vMerge w:val="restart"/>
            <w:vAlign w:val="center"/>
            <w:hideMark/>
          </w:tcPr>
          <w:p w:rsidR="001B0620" w:rsidRPr="0009228B" w:rsidRDefault="001B0620" w:rsidP="00AF4FD5">
            <w:r w:rsidRPr="0009228B">
              <w:t xml:space="preserve">Вид документа </w:t>
            </w:r>
          </w:p>
        </w:tc>
        <w:tc>
          <w:tcPr>
            <w:tcW w:w="1020" w:type="pct"/>
            <w:gridSpan w:val="4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измененный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6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Merge/>
            <w:vAlign w:val="center"/>
            <w:hideMark/>
          </w:tcPr>
          <w:p w:rsidR="001B0620" w:rsidRPr="0009228B" w:rsidRDefault="001B0620" w:rsidP="00AF4FD5"/>
        </w:tc>
        <w:tc>
          <w:tcPr>
            <w:tcW w:w="1020" w:type="pct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дата изменения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31.10.2017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Единица измерения: рубль </w:t>
            </w:r>
          </w:p>
        </w:tc>
        <w:tc>
          <w:tcPr>
            <w:tcW w:w="1020" w:type="pct"/>
            <w:gridSpan w:val="4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 ОКЕИ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383 </w:t>
            </w:r>
          </w:p>
        </w:tc>
      </w:tr>
      <w:tr w:rsidR="001B0620" w:rsidRPr="0009228B" w:rsidTr="00AF4FD5">
        <w:trPr>
          <w:gridAfter w:val="4"/>
        </w:trPr>
        <w:tc>
          <w:tcPr>
            <w:tcW w:w="1201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1020" w:type="pct"/>
            <w:gridSpan w:val="4"/>
            <w:vAlign w:val="center"/>
            <w:hideMark/>
          </w:tcPr>
          <w:p w:rsidR="001B0620" w:rsidRPr="0009228B" w:rsidRDefault="001B0620" w:rsidP="00AF4FD5">
            <w:r w:rsidRPr="0009228B">
              <w:t xml:space="preserve">Совокупный годовой объем закупок (справочно), рублей 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1451205.22</w:t>
            </w:r>
          </w:p>
        </w:tc>
      </w:tr>
    </w:tbl>
    <w:p w:rsidR="001B0620" w:rsidRPr="0009228B" w:rsidRDefault="001B0620" w:rsidP="001B062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43"/>
        <w:gridCol w:w="508"/>
        <w:gridCol w:w="518"/>
        <w:gridCol w:w="482"/>
        <w:gridCol w:w="392"/>
        <w:gridCol w:w="403"/>
        <w:gridCol w:w="426"/>
        <w:gridCol w:w="338"/>
        <w:gridCol w:w="330"/>
        <w:gridCol w:w="451"/>
        <w:gridCol w:w="375"/>
        <w:gridCol w:w="321"/>
        <w:gridCol w:w="302"/>
        <w:gridCol w:w="426"/>
        <w:gridCol w:w="338"/>
        <w:gridCol w:w="330"/>
        <w:gridCol w:w="451"/>
        <w:gridCol w:w="499"/>
        <w:gridCol w:w="324"/>
        <w:gridCol w:w="414"/>
        <w:gridCol w:w="474"/>
        <w:gridCol w:w="414"/>
        <w:gridCol w:w="466"/>
        <w:gridCol w:w="491"/>
        <w:gridCol w:w="498"/>
        <w:gridCol w:w="477"/>
        <w:gridCol w:w="506"/>
        <w:gridCol w:w="474"/>
        <w:gridCol w:w="654"/>
        <w:gridCol w:w="505"/>
        <w:gridCol w:w="520"/>
        <w:gridCol w:w="479"/>
      </w:tblGrid>
      <w:tr w:rsidR="001B0620" w:rsidRPr="0009228B" w:rsidTr="00AF4FD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Начальная (максимальная) цена контракта, цена контракта, заключаемого </w:t>
            </w:r>
            <w:r w:rsidRPr="0009228B">
              <w:lastRenderedPageBreak/>
              <w:t>с единственным поставщиком (подрядчиком, исполн</w:t>
            </w:r>
            <w:bookmarkStart w:id="0" w:name="_GoBack"/>
            <w:bookmarkEnd w:id="0"/>
            <w:r w:rsidRPr="0009228B">
              <w:t xml:space="preserve">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Планируемый срок (периодичность) поставки товаров, выполнения работ, </w:t>
            </w:r>
            <w:r w:rsidRPr="0009228B"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Преимущества, предоставля</w:t>
            </w:r>
            <w:r w:rsidRPr="0009228B">
              <w:softHyphen/>
              <w:t xml:space="preserve">емые участникам закупки в соответствии со </w:t>
            </w:r>
            <w:r w:rsidRPr="0009228B">
              <w:lastRenderedPageBreak/>
              <w:t>статьями 28 и 29 Федерального закона "О контрактной системе в сфере закупо</w:t>
            </w:r>
            <w:r w:rsidRPr="0009228B">
              <w:lastRenderedPageBreak/>
              <w:t>к товаров, работ, услуг для обеспечения государст</w:t>
            </w:r>
            <w:r w:rsidRPr="0009228B">
              <w:softHyphen/>
              <w:t>венных и муниципаль</w:t>
            </w:r>
            <w:r w:rsidRPr="0009228B">
              <w:lastRenderedPageBreak/>
              <w:t xml:space="preserve">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Осуществление закупки у субъектов малого предпринима</w:t>
            </w:r>
            <w:r w:rsidRPr="0009228B">
              <w:softHyphen/>
              <w:t>тельства и со</w:t>
            </w:r>
            <w:r w:rsidRPr="0009228B">
              <w:lastRenderedPageBreak/>
              <w:t>циально ориентирова</w:t>
            </w:r>
            <w:r w:rsidRPr="0009228B"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Дополнительные требования к участникам закупки отдельных видов товаро</w:t>
            </w:r>
            <w:r w:rsidRPr="0009228B">
              <w:lastRenderedPageBreak/>
              <w:t xml:space="preserve">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Сведения о проведении обязательного общественного обсуждения заку</w:t>
            </w:r>
            <w:r w:rsidRPr="0009228B">
              <w:lastRenderedPageBreak/>
              <w:t xml:space="preserve">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Наименование организатора проведения совместного конкурса или ау</w:t>
            </w:r>
            <w:r w:rsidRPr="0009228B">
              <w:lastRenderedPageBreak/>
              <w:t xml:space="preserve">кциона 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наимено</w:t>
            </w:r>
            <w:r w:rsidRPr="0009228B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наимено</w:t>
            </w:r>
            <w:r w:rsidRPr="0009228B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окончания исполнения контрак</w:t>
            </w:r>
            <w:r w:rsidRPr="0009228B">
              <w:lastRenderedPageBreak/>
              <w:t xml:space="preserve">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33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Оказание услуг по теплоснабжению, </w:t>
            </w:r>
            <w:r w:rsidRPr="0009228B">
              <w:lastRenderedPageBreak/>
              <w:t>ГОСТ Р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Периодичность поставки товаров (в</w:t>
            </w:r>
            <w:r w:rsidRPr="0009228B">
              <w:lastRenderedPageBreak/>
              <w:t xml:space="preserve">ыполнения работ, оказания услуг): </w:t>
            </w:r>
            <w:r w:rsidRPr="0009228B">
              <w:br/>
            </w:r>
            <w:r w:rsidRPr="0009228B">
              <w:br/>
              <w:t>Планируемый срок (сроки отдельных эт</w:t>
            </w:r>
            <w:r w:rsidRPr="0009228B">
              <w:lastRenderedPageBreak/>
              <w:t>апов) поставки товаров (выполнения работ, оказания услуг): ежемесячно в те</w:t>
            </w:r>
            <w:r w:rsidRPr="0009228B">
              <w:lastRenderedPageBreak/>
              <w:t>чение отопительного сезона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Закупка у единственного поставщ</w:t>
            </w:r>
            <w:r w:rsidRPr="0009228B">
              <w:lastRenderedPageBreak/>
              <w:t>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Иные случаи, установленные высшим </w:t>
            </w:r>
            <w:r w:rsidRPr="0009228B">
              <w:lastRenderedPageBreak/>
              <w:t>исполнительным органом государственной власти субъекта Российской Фед</w:t>
            </w:r>
            <w:r w:rsidRPr="0009228B">
              <w:lastRenderedPageBreak/>
              <w:t xml:space="preserve">ерации, местной администрацией в порядке формирования, утверждения и </w:t>
            </w:r>
            <w:r w:rsidRPr="0009228B">
              <w:lastRenderedPageBreak/>
              <w:t>ведения планов-графиков закупок</w:t>
            </w:r>
            <w:r w:rsidRPr="0009228B">
              <w:br/>
            </w:r>
            <w:r w:rsidRPr="0009228B"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Товары, работы или услуги на сумму, </w:t>
            </w:r>
            <w:r w:rsidRPr="0009228B">
              <w:lastRenderedPageBreak/>
              <w:t>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581205.2</w:t>
            </w:r>
            <w:r w:rsidRPr="0009228B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581205.2</w:t>
            </w:r>
            <w:r w:rsidRPr="0009228B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Возникновение </w:t>
            </w:r>
            <w:r w:rsidRPr="0009228B">
              <w:lastRenderedPageBreak/>
              <w:t>обстоятельств, предвидеть которые на дату утверждения плана-графика заку</w:t>
            </w:r>
            <w:r w:rsidRPr="0009228B">
              <w:lastRenderedPageBreak/>
              <w:t>пок было невозможно</w:t>
            </w:r>
            <w:r w:rsidRPr="0009228B">
              <w:br/>
            </w:r>
            <w:r w:rsidRPr="0009228B">
              <w:br/>
              <w:t xml:space="preserve">Изменение закупки </w:t>
            </w:r>
            <w:r w:rsidRPr="0009228B">
              <w:br/>
            </w:r>
            <w:r w:rsidRPr="0009228B"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173451100145045110100100010020</w:t>
            </w:r>
            <w:r w:rsidRPr="0009228B">
              <w:lastRenderedPageBreak/>
              <w:t>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33250.</w:t>
            </w:r>
            <w:r w:rsidRPr="0009228B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33250.</w:t>
            </w:r>
            <w:r w:rsidRPr="0009228B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173451100145045110100100020030000244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547955.22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547955.22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1451205.22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1451205.22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X</w:t>
            </w:r>
          </w:p>
        </w:tc>
      </w:tr>
    </w:tbl>
    <w:p w:rsidR="001B0620" w:rsidRPr="0009228B" w:rsidRDefault="001B0620" w:rsidP="001B062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496"/>
        <w:gridCol w:w="650"/>
        <w:gridCol w:w="2596"/>
        <w:gridCol w:w="650"/>
        <w:gridCol w:w="2596"/>
      </w:tblGrid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2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2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Глебова М. С. </w:t>
            </w:r>
          </w:p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100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(расшифровка подписи) </w:t>
            </w:r>
          </w:p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</w:tbl>
    <w:p w:rsidR="001B0620" w:rsidRPr="0009228B" w:rsidRDefault="001B0620" w:rsidP="001B062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8"/>
        <w:gridCol w:w="409"/>
        <w:gridCol w:w="118"/>
        <w:gridCol w:w="410"/>
        <w:gridCol w:w="240"/>
        <w:gridCol w:w="12795"/>
      </w:tblGrid>
      <w:tr w:rsidR="001B0620" w:rsidRPr="0009228B" w:rsidTr="00AF4FD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10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17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г. </w:t>
            </w:r>
          </w:p>
        </w:tc>
      </w:tr>
    </w:tbl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>
      <w:pPr>
        <w:rPr>
          <w:lang w:val="en-US"/>
        </w:rPr>
      </w:pPr>
    </w:p>
    <w:p w:rsidR="001B0620" w:rsidRDefault="001B0620" w:rsidP="001B0620"/>
    <w:p w:rsidR="00244998" w:rsidRDefault="00244998" w:rsidP="001B0620"/>
    <w:p w:rsidR="00244998" w:rsidRDefault="00244998" w:rsidP="001B0620"/>
    <w:p w:rsidR="00244998" w:rsidRDefault="00244998" w:rsidP="001B0620"/>
    <w:p w:rsidR="00244998" w:rsidRDefault="00244998" w:rsidP="001B0620"/>
    <w:p w:rsidR="00244998" w:rsidRDefault="00244998" w:rsidP="001B0620"/>
    <w:p w:rsidR="00244998" w:rsidRDefault="00244998" w:rsidP="001B0620"/>
    <w:p w:rsidR="00244998" w:rsidRPr="00244998" w:rsidRDefault="00244998" w:rsidP="001B0620"/>
    <w:p w:rsidR="001B0620" w:rsidRDefault="001B0620" w:rsidP="001B0620">
      <w:pPr>
        <w:rPr>
          <w:lang w:val="en-US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917"/>
        <w:gridCol w:w="1948"/>
        <w:gridCol w:w="1916"/>
        <w:gridCol w:w="32"/>
      </w:tblGrid>
      <w:tr w:rsidR="001B0620" w:rsidRPr="0009228B" w:rsidTr="00AF4FD5">
        <w:trPr>
          <w:gridAfter w:val="1"/>
          <w:wAfter w:w="11" w:type="pct"/>
        </w:trPr>
        <w:tc>
          <w:tcPr>
            <w:tcW w:w="0" w:type="auto"/>
            <w:gridSpan w:val="4"/>
            <w:vAlign w:val="center"/>
            <w:hideMark/>
          </w:tcPr>
          <w:p w:rsidR="00244998" w:rsidRDefault="001B0620" w:rsidP="00AF4FD5">
            <w:pPr>
              <w:jc w:val="center"/>
              <w:rPr>
                <w:b/>
              </w:rPr>
            </w:pPr>
            <w:r w:rsidRPr="0061010F">
              <w:rPr>
                <w:b/>
              </w:rPr>
              <w:t xml:space="preserve">ФОРМА </w:t>
            </w:r>
          </w:p>
          <w:p w:rsidR="001B0620" w:rsidRPr="0061010F" w:rsidRDefault="001B0620" w:rsidP="00AF4FD5">
            <w:pPr>
              <w:jc w:val="center"/>
              <w:rPr>
                <w:b/>
              </w:rPr>
            </w:pPr>
            <w:r w:rsidRPr="0061010F">
              <w:rPr>
                <w:b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61010F">
              <w:rPr>
                <w:b/>
              </w:rPr>
              <w:br/>
              <w:t>при формировании и утверждении плана-графика закупок</w:t>
            </w:r>
          </w:p>
        </w:tc>
      </w:tr>
      <w:tr w:rsidR="001B0620" w:rsidRPr="0009228B" w:rsidTr="00AF4FD5">
        <w:tc>
          <w:tcPr>
            <w:tcW w:w="2667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999" w:type="pct"/>
            <w:vAlign w:val="center"/>
            <w:hideMark/>
          </w:tcPr>
          <w:p w:rsidR="001B0620" w:rsidRPr="0009228B" w:rsidRDefault="001B0620" w:rsidP="00AF4FD5"/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изменения 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6</w:t>
            </w:r>
          </w:p>
        </w:tc>
      </w:tr>
      <w:tr w:rsidR="001B0620" w:rsidRPr="0009228B" w:rsidTr="00AF4FD5">
        <w:tc>
          <w:tcPr>
            <w:tcW w:w="2667" w:type="pct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B0620" w:rsidRPr="0009228B" w:rsidRDefault="001B0620" w:rsidP="00AF4FD5"/>
        </w:tc>
      </w:tr>
    </w:tbl>
    <w:p w:rsidR="001B0620" w:rsidRPr="0009228B" w:rsidRDefault="001B0620" w:rsidP="001B062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290"/>
        <w:gridCol w:w="1459"/>
        <w:gridCol w:w="1353"/>
        <w:gridCol w:w="1376"/>
        <w:gridCol w:w="1567"/>
        <w:gridCol w:w="1376"/>
        <w:gridCol w:w="1289"/>
        <w:gridCol w:w="1195"/>
        <w:gridCol w:w="1450"/>
      </w:tblGrid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t xml:space="preserve">Начальная (максимальная) цена контракта, контракта </w:t>
            </w:r>
            <w:r w:rsidRPr="0009228B"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>Наименование метода определения и обоснован</w:t>
            </w:r>
            <w:r w:rsidRPr="0009228B">
              <w:lastRenderedPageBreak/>
              <w:t xml:space="preserve">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 xml:space="preserve">Обоснование невозможности применения для </w:t>
            </w:r>
            <w:r w:rsidRPr="0009228B">
              <w:lastRenderedPageBreak/>
      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</w:t>
            </w:r>
            <w:r w:rsidRPr="0009228B">
              <w:lastRenderedPageBreak/>
              <w:t xml:space="preserve">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 xml:space="preserve">Обоснование начальной (максимальной) цены </w:t>
            </w:r>
            <w:r w:rsidRPr="0009228B"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 xml:space="preserve">Способ определения поставщика </w:t>
            </w:r>
            <w:r w:rsidRPr="0009228B"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 xml:space="preserve">Обоснование выбранного способа </w:t>
            </w:r>
            <w:r w:rsidRPr="0009228B"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620" w:rsidRPr="0009228B" w:rsidRDefault="001B0620" w:rsidP="00AF4FD5">
            <w:r w:rsidRPr="0009228B">
              <w:lastRenderedPageBreak/>
              <w:t xml:space="preserve">Обоснование дополнительных требований </w:t>
            </w:r>
            <w:r w:rsidRPr="0009228B">
              <w:lastRenderedPageBreak/>
              <w:t xml:space="preserve">к участникам закупки (при наличии таких требований) 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10</w:t>
            </w:r>
          </w:p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установленный тариф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Закупка в соответствии с 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173451100145045110100100010020000242</w:t>
            </w:r>
            <w:r w:rsidRPr="0009228B">
              <w:br/>
            </w:r>
            <w:r w:rsidRPr="0009228B">
              <w:br/>
              <w:t>173451100145045110100100020030000244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>
            <w:r w:rsidRPr="0009228B">
              <w:t>33250.00</w:t>
            </w:r>
            <w:r w:rsidRPr="0009228B">
              <w:br/>
            </w:r>
            <w:r w:rsidRPr="0009228B">
              <w:br/>
              <w:t>547955.22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620" w:rsidRPr="0009228B" w:rsidRDefault="001B0620" w:rsidP="00AF4FD5"/>
        </w:tc>
      </w:tr>
    </w:tbl>
    <w:p w:rsidR="001B0620" w:rsidRPr="0009228B" w:rsidRDefault="001B0620" w:rsidP="001B062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146"/>
        <w:gridCol w:w="1040"/>
        <w:gridCol w:w="1020"/>
        <w:gridCol w:w="497"/>
        <w:gridCol w:w="62"/>
        <w:gridCol w:w="2057"/>
        <w:gridCol w:w="62"/>
        <w:gridCol w:w="248"/>
        <w:gridCol w:w="248"/>
        <w:gridCol w:w="165"/>
      </w:tblGrid>
      <w:tr w:rsidR="001B0620" w:rsidRPr="0009228B" w:rsidTr="00AF4FD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Драчева Наталья Геннадьевна,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350" w:type="pct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10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B0620" w:rsidRPr="0009228B" w:rsidRDefault="001B0620" w:rsidP="00AF4FD5">
            <w:r w:rsidRPr="0009228B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17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г. </w:t>
            </w:r>
          </w:p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> 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>
            <w:r w:rsidRPr="0009228B"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  <w:tr w:rsidR="001B0620" w:rsidRPr="0009228B" w:rsidTr="00AF4FD5"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>
            <w:r w:rsidRPr="0009228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  <w:tc>
          <w:tcPr>
            <w:tcW w:w="0" w:type="auto"/>
            <w:vAlign w:val="center"/>
            <w:hideMark/>
          </w:tcPr>
          <w:p w:rsidR="001B0620" w:rsidRPr="0009228B" w:rsidRDefault="001B0620" w:rsidP="00AF4FD5"/>
        </w:tc>
      </w:tr>
    </w:tbl>
    <w:p w:rsidR="001B0620" w:rsidRPr="00D80D01" w:rsidRDefault="001B0620" w:rsidP="001B0620"/>
    <w:p w:rsidR="000A3A3E" w:rsidRDefault="000A3A3E"/>
    <w:p w:rsidR="000A3A3E" w:rsidRDefault="000A3A3E"/>
    <w:p w:rsidR="000A3A3E" w:rsidRDefault="000A3A3E"/>
    <w:p w:rsidR="000A3A3E" w:rsidRDefault="000A3A3E"/>
    <w:sectPr w:rsidR="000A3A3E" w:rsidSect="000A3A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C0" w:rsidRDefault="005F1CC0" w:rsidP="00E05CAF">
      <w:r>
        <w:separator/>
      </w:r>
    </w:p>
  </w:endnote>
  <w:endnote w:type="continuationSeparator" w:id="0">
    <w:p w:rsidR="005F1CC0" w:rsidRDefault="005F1CC0" w:rsidP="00E0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5264"/>
      <w:docPartObj>
        <w:docPartGallery w:val="Page Numbers (Bottom of Page)"/>
        <w:docPartUnique/>
      </w:docPartObj>
    </w:sdtPr>
    <w:sdtEndPr/>
    <w:sdtContent>
      <w:p w:rsidR="00E05CAF" w:rsidRDefault="00E05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BA">
          <w:rPr>
            <w:noProof/>
          </w:rPr>
          <w:t>4</w:t>
        </w:r>
        <w:r>
          <w:fldChar w:fldCharType="end"/>
        </w:r>
      </w:p>
    </w:sdtContent>
  </w:sdt>
  <w:p w:rsidR="00E05CAF" w:rsidRDefault="00E05C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C0" w:rsidRDefault="005F1CC0" w:rsidP="00E05CAF">
      <w:r>
        <w:separator/>
      </w:r>
    </w:p>
  </w:footnote>
  <w:footnote w:type="continuationSeparator" w:id="0">
    <w:p w:rsidR="005F1CC0" w:rsidRDefault="005F1CC0" w:rsidP="00E0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4"/>
    <w:rsid w:val="000A3A3E"/>
    <w:rsid w:val="001B0620"/>
    <w:rsid w:val="001F4E24"/>
    <w:rsid w:val="00244998"/>
    <w:rsid w:val="0028158F"/>
    <w:rsid w:val="005F1CC0"/>
    <w:rsid w:val="0061253C"/>
    <w:rsid w:val="00943366"/>
    <w:rsid w:val="00BB5EBA"/>
    <w:rsid w:val="00C35091"/>
    <w:rsid w:val="00E05CAF"/>
    <w:rsid w:val="00F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5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5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2017-11-02T08:37:00Z</dcterms:created>
  <dcterms:modified xsi:type="dcterms:W3CDTF">2017-11-03T05:49:00Z</dcterms:modified>
</cp:coreProperties>
</file>