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45" w:rsidRPr="008543C4" w:rsidRDefault="00DA1345" w:rsidP="00DA1345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DA1345" w:rsidRPr="008543C4" w:rsidRDefault="00DA1345" w:rsidP="00DA1345">
      <w:pPr>
        <w:jc w:val="center"/>
        <w:rPr>
          <w:b/>
          <w:bCs/>
        </w:rPr>
      </w:pPr>
    </w:p>
    <w:p w:rsidR="00DA1345" w:rsidRPr="008543C4" w:rsidRDefault="00DA1345" w:rsidP="00DA1345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DA1345" w:rsidRPr="008543C4" w:rsidRDefault="00DA1345" w:rsidP="00DA1345">
      <w:pPr>
        <w:jc w:val="center"/>
        <w:rPr>
          <w:b/>
          <w:bCs/>
        </w:rPr>
      </w:pPr>
    </w:p>
    <w:p w:rsidR="00DA1345" w:rsidRPr="008543C4" w:rsidRDefault="00DA1345" w:rsidP="00DA1345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DA1345" w:rsidRPr="008543C4" w:rsidRDefault="00DA1345" w:rsidP="00DA1345">
      <w:pPr>
        <w:jc w:val="center"/>
        <w:rPr>
          <w:b/>
          <w:bCs/>
          <w:color w:val="FF0000"/>
        </w:rPr>
      </w:pPr>
    </w:p>
    <w:p w:rsidR="00DA1345" w:rsidRPr="008543C4" w:rsidRDefault="00DA1345" w:rsidP="00DA1345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DA1345" w:rsidRPr="008543C4" w:rsidRDefault="00DA1345" w:rsidP="00DA1345">
      <w:pPr>
        <w:jc w:val="center"/>
        <w:rPr>
          <w:b/>
          <w:bCs/>
        </w:rPr>
      </w:pPr>
    </w:p>
    <w:p w:rsidR="00DA1345" w:rsidRPr="008543C4" w:rsidRDefault="00DA1345" w:rsidP="00DA1345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DA1345" w:rsidRPr="008543C4" w:rsidRDefault="00DA1345" w:rsidP="00DA134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DA1345" w:rsidRPr="008543C4" w:rsidTr="007E685C">
        <w:tc>
          <w:tcPr>
            <w:tcW w:w="5495" w:type="dxa"/>
          </w:tcPr>
          <w:p w:rsidR="00DA1345" w:rsidRPr="008543C4" w:rsidRDefault="00DA1345" w:rsidP="007E685C">
            <w:r w:rsidRPr="008543C4">
              <w:t xml:space="preserve">от  </w:t>
            </w:r>
            <w:r>
              <w:rPr>
                <w:lang w:val="en-US"/>
              </w:rPr>
              <w:t>29</w:t>
            </w:r>
            <w:r w:rsidRPr="00AC78E7">
              <w:t xml:space="preserve"> </w:t>
            </w:r>
            <w:r>
              <w:t xml:space="preserve">ноября </w:t>
            </w:r>
            <w:r w:rsidRPr="008543C4">
              <w:t xml:space="preserve"> 201</w:t>
            </w:r>
            <w:r>
              <w:t>6</w:t>
            </w:r>
            <w:r w:rsidRPr="008543C4">
              <w:t xml:space="preserve"> года       </w:t>
            </w:r>
            <w:r>
              <w:t xml:space="preserve">  </w:t>
            </w:r>
            <w:r w:rsidRPr="008543C4">
              <w:t xml:space="preserve">               </w:t>
            </w:r>
            <w:r w:rsidRPr="00AC78E7">
              <w:t xml:space="preserve">  </w:t>
            </w:r>
            <w:r w:rsidRPr="008543C4">
              <w:t xml:space="preserve">   №  </w:t>
            </w:r>
            <w:r>
              <w:t>53</w:t>
            </w:r>
            <w:r w:rsidRPr="008543C4">
              <w:t>-р</w:t>
            </w:r>
          </w:p>
          <w:p w:rsidR="00DA1345" w:rsidRPr="008543C4" w:rsidRDefault="00DA1345" w:rsidP="007E685C">
            <w:r w:rsidRPr="008543C4">
              <w:t xml:space="preserve"> с. Пушкино</w:t>
            </w:r>
          </w:p>
        </w:tc>
        <w:tc>
          <w:tcPr>
            <w:tcW w:w="4076" w:type="dxa"/>
          </w:tcPr>
          <w:p w:rsidR="00DA1345" w:rsidRPr="008543C4" w:rsidRDefault="00DA1345" w:rsidP="007E685C">
            <w:pPr>
              <w:rPr>
                <w:b/>
                <w:bCs/>
              </w:rPr>
            </w:pPr>
          </w:p>
        </w:tc>
      </w:tr>
    </w:tbl>
    <w:p w:rsidR="00DA1345" w:rsidRDefault="00DA1345" w:rsidP="00DA1345">
      <w:pPr>
        <w:rPr>
          <w:sz w:val="28"/>
          <w:szCs w:val="28"/>
        </w:rPr>
      </w:pPr>
    </w:p>
    <w:p w:rsidR="00DA1345" w:rsidRDefault="00DA1345" w:rsidP="00DA1345">
      <w:pPr>
        <w:jc w:val="center"/>
        <w:rPr>
          <w:b/>
          <w:sz w:val="28"/>
          <w:szCs w:val="28"/>
        </w:rPr>
      </w:pPr>
      <w:r w:rsidRPr="002435E4">
        <w:rPr>
          <w:b/>
          <w:sz w:val="28"/>
          <w:szCs w:val="28"/>
        </w:rPr>
        <w:t>Об утверждении схемы расположения земельного участка</w:t>
      </w:r>
    </w:p>
    <w:p w:rsidR="00DA1345" w:rsidRDefault="00DA1345" w:rsidP="00DA1345">
      <w:pPr>
        <w:jc w:val="center"/>
        <w:rPr>
          <w:b/>
          <w:sz w:val="28"/>
          <w:szCs w:val="28"/>
        </w:rPr>
      </w:pPr>
      <w:r w:rsidRPr="002435E4">
        <w:rPr>
          <w:b/>
          <w:sz w:val="28"/>
          <w:szCs w:val="28"/>
        </w:rPr>
        <w:t>на кадастрово</w:t>
      </w:r>
      <w:r>
        <w:rPr>
          <w:b/>
          <w:sz w:val="28"/>
          <w:szCs w:val="28"/>
        </w:rPr>
        <w:t xml:space="preserve">м плане </w:t>
      </w:r>
      <w:r w:rsidRPr="002435E4">
        <w:rPr>
          <w:b/>
          <w:sz w:val="28"/>
          <w:szCs w:val="28"/>
        </w:rPr>
        <w:t>территории</w:t>
      </w:r>
    </w:p>
    <w:p w:rsidR="00DA1345" w:rsidRDefault="00DA1345" w:rsidP="00DA1345">
      <w:pPr>
        <w:jc w:val="both"/>
        <w:rPr>
          <w:b/>
          <w:sz w:val="28"/>
          <w:szCs w:val="28"/>
        </w:rPr>
      </w:pPr>
    </w:p>
    <w:p w:rsidR="00DA1345" w:rsidRPr="0050303E" w:rsidRDefault="00DA1345" w:rsidP="00DA1345">
      <w:pPr>
        <w:ind w:firstLine="708"/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В соответствии с пунктами 13.14 статьи 11, 10 Земельного кодекса Российской Федерации, Федеральным законом от 24 июля 2007 года № 221-ФЗ «О государственном кадастре недвижимости», статьёй 33 Устава Пушкинского сельсовета, на основании заявления </w:t>
      </w:r>
      <w:r>
        <w:rPr>
          <w:sz w:val="26"/>
          <w:szCs w:val="26"/>
        </w:rPr>
        <w:t xml:space="preserve"> Семенова Н.Н., </w:t>
      </w:r>
      <w:r w:rsidRPr="0050303E">
        <w:rPr>
          <w:sz w:val="26"/>
          <w:szCs w:val="26"/>
        </w:rPr>
        <w:t>Администрация Пушкинского сельсовета</w:t>
      </w:r>
    </w:p>
    <w:p w:rsidR="00DA1345" w:rsidRDefault="00DA1345" w:rsidP="00DA1345">
      <w:pPr>
        <w:jc w:val="both"/>
        <w:rPr>
          <w:sz w:val="26"/>
          <w:szCs w:val="26"/>
        </w:rPr>
      </w:pPr>
      <w:r w:rsidRPr="0050303E">
        <w:rPr>
          <w:sz w:val="26"/>
          <w:szCs w:val="26"/>
        </w:rPr>
        <w:t>ОБЯЗЫВАЕТ:</w:t>
      </w:r>
    </w:p>
    <w:p w:rsidR="00DA1345" w:rsidRPr="0050303E" w:rsidRDefault="00DA1345" w:rsidP="00DA1345">
      <w:pPr>
        <w:jc w:val="both"/>
        <w:rPr>
          <w:sz w:val="26"/>
          <w:szCs w:val="26"/>
        </w:rPr>
      </w:pPr>
      <w:r w:rsidRPr="0050303E">
        <w:rPr>
          <w:sz w:val="26"/>
          <w:szCs w:val="26"/>
        </w:rPr>
        <w:t>1.Утвердить схему расположения земельного участка на кадастрово</w:t>
      </w:r>
      <w:r>
        <w:rPr>
          <w:sz w:val="26"/>
          <w:szCs w:val="26"/>
        </w:rPr>
        <w:t xml:space="preserve">м плане </w:t>
      </w:r>
      <w:r w:rsidRPr="0050303E">
        <w:rPr>
          <w:sz w:val="26"/>
          <w:szCs w:val="26"/>
        </w:rPr>
        <w:t>территории образованного в результате раздела земельного участка с кадастровым номером 45:09:030</w:t>
      </w:r>
      <w:r>
        <w:rPr>
          <w:sz w:val="26"/>
          <w:szCs w:val="26"/>
        </w:rPr>
        <w:t>903</w:t>
      </w:r>
      <w:r w:rsidRPr="0050303E">
        <w:rPr>
          <w:sz w:val="26"/>
          <w:szCs w:val="26"/>
        </w:rPr>
        <w:t>:</w:t>
      </w:r>
      <w:r>
        <w:rPr>
          <w:sz w:val="26"/>
          <w:szCs w:val="26"/>
        </w:rPr>
        <w:t>95</w:t>
      </w:r>
      <w:r w:rsidRPr="0050303E">
        <w:rPr>
          <w:sz w:val="26"/>
          <w:szCs w:val="26"/>
        </w:rPr>
        <w:t xml:space="preserve"> согласно приложению к настоящему распоряжению, включая следующую информацию об образуемом земельном участке:</w:t>
      </w:r>
    </w:p>
    <w:p w:rsidR="00DA1345" w:rsidRPr="0050303E" w:rsidRDefault="00DA1345" w:rsidP="00DA1345">
      <w:pPr>
        <w:numPr>
          <w:ilvl w:val="0"/>
          <w:numId w:val="1"/>
        </w:numPr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местоположение: Российская Федерация, Курганская область, </w:t>
      </w:r>
      <w:proofErr w:type="spellStart"/>
      <w:r w:rsidRPr="0050303E">
        <w:rPr>
          <w:sz w:val="26"/>
          <w:szCs w:val="26"/>
        </w:rPr>
        <w:t>Куртамышский</w:t>
      </w:r>
      <w:proofErr w:type="spellEnd"/>
      <w:r w:rsidRPr="0050303E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, </w:t>
      </w:r>
      <w:r w:rsidR="00D46765">
        <w:rPr>
          <w:sz w:val="26"/>
          <w:szCs w:val="26"/>
        </w:rPr>
        <w:t xml:space="preserve">ТОО им. </w:t>
      </w:r>
      <w:r>
        <w:rPr>
          <w:sz w:val="26"/>
          <w:szCs w:val="26"/>
        </w:rPr>
        <w:t>Пушкин</w:t>
      </w:r>
      <w:r w:rsidR="00D46765">
        <w:rPr>
          <w:sz w:val="26"/>
          <w:szCs w:val="26"/>
        </w:rPr>
        <w:t>а;</w:t>
      </w:r>
    </w:p>
    <w:p w:rsidR="00DA1345" w:rsidRPr="0050303E" w:rsidRDefault="00DA1345" w:rsidP="00DA1345">
      <w:pPr>
        <w:numPr>
          <w:ilvl w:val="0"/>
          <w:numId w:val="1"/>
        </w:numPr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площадь участка: </w:t>
      </w:r>
      <w:r>
        <w:rPr>
          <w:sz w:val="26"/>
          <w:szCs w:val="26"/>
        </w:rPr>
        <w:t>4</w:t>
      </w:r>
      <w:r>
        <w:rPr>
          <w:sz w:val="26"/>
          <w:szCs w:val="26"/>
        </w:rPr>
        <w:t>32</w:t>
      </w:r>
      <w:r>
        <w:rPr>
          <w:sz w:val="26"/>
          <w:szCs w:val="26"/>
        </w:rPr>
        <w:t>000</w:t>
      </w:r>
      <w:r w:rsidRPr="0050303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четыреста </w:t>
      </w:r>
      <w:r>
        <w:rPr>
          <w:sz w:val="26"/>
          <w:szCs w:val="26"/>
        </w:rPr>
        <w:t xml:space="preserve">тридцать две </w:t>
      </w:r>
      <w:r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50303E">
        <w:rPr>
          <w:sz w:val="26"/>
          <w:szCs w:val="26"/>
        </w:rPr>
        <w:t xml:space="preserve">) </w:t>
      </w:r>
      <w:proofErr w:type="spellStart"/>
      <w:r w:rsidRPr="0050303E">
        <w:rPr>
          <w:sz w:val="26"/>
          <w:szCs w:val="26"/>
        </w:rPr>
        <w:t>кв.м</w:t>
      </w:r>
      <w:proofErr w:type="spellEnd"/>
      <w:r w:rsidRPr="0050303E">
        <w:rPr>
          <w:sz w:val="26"/>
          <w:szCs w:val="26"/>
        </w:rPr>
        <w:t>.;</w:t>
      </w:r>
    </w:p>
    <w:p w:rsidR="00DA1345" w:rsidRPr="0050303E" w:rsidRDefault="00DA1345" w:rsidP="00DA1345">
      <w:pPr>
        <w:numPr>
          <w:ilvl w:val="0"/>
          <w:numId w:val="1"/>
        </w:numPr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категория земель: земли </w:t>
      </w:r>
      <w:r>
        <w:rPr>
          <w:sz w:val="26"/>
          <w:szCs w:val="26"/>
        </w:rPr>
        <w:t>сельскохозяйственного назначения;</w:t>
      </w:r>
    </w:p>
    <w:p w:rsidR="00DA1345" w:rsidRPr="0050303E" w:rsidRDefault="00DA1345" w:rsidP="00DA1345">
      <w:pPr>
        <w:numPr>
          <w:ilvl w:val="0"/>
          <w:numId w:val="1"/>
        </w:numPr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разрешенное использование: для </w:t>
      </w:r>
      <w:r>
        <w:rPr>
          <w:sz w:val="26"/>
          <w:szCs w:val="26"/>
        </w:rPr>
        <w:t xml:space="preserve">сельскохозяйственного </w:t>
      </w:r>
      <w:r w:rsidRPr="0050303E">
        <w:rPr>
          <w:sz w:val="26"/>
          <w:szCs w:val="26"/>
        </w:rPr>
        <w:t>использования;</w:t>
      </w:r>
    </w:p>
    <w:p w:rsidR="00DA1345" w:rsidRDefault="00DA1345" w:rsidP="00DA1345">
      <w:pPr>
        <w:numPr>
          <w:ilvl w:val="0"/>
          <w:numId w:val="1"/>
        </w:numPr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лицо, заинтересованное в приобретении прав на земельный участок: </w:t>
      </w:r>
      <w:r>
        <w:rPr>
          <w:sz w:val="26"/>
          <w:szCs w:val="26"/>
        </w:rPr>
        <w:t>Семенов Николай Николаевич.</w:t>
      </w:r>
    </w:p>
    <w:p w:rsidR="00DA1345" w:rsidRPr="0050303E" w:rsidRDefault="00DA1345" w:rsidP="00DA1345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0303E">
        <w:rPr>
          <w:sz w:val="26"/>
          <w:szCs w:val="26"/>
        </w:rPr>
        <w:t>. Главному специалисту Реутовой О.Ю. выдать схему расположения земельного участка на кадастрово</w:t>
      </w:r>
      <w:r>
        <w:rPr>
          <w:sz w:val="26"/>
          <w:szCs w:val="26"/>
        </w:rPr>
        <w:t xml:space="preserve">м плане </w:t>
      </w:r>
      <w:r w:rsidRPr="0050303E">
        <w:rPr>
          <w:sz w:val="26"/>
          <w:szCs w:val="26"/>
        </w:rPr>
        <w:t>территории заявителю.</w:t>
      </w:r>
      <w:bookmarkStart w:id="0" w:name="_GoBack"/>
      <w:bookmarkEnd w:id="0"/>
    </w:p>
    <w:p w:rsidR="00DA1345" w:rsidRPr="0050303E" w:rsidRDefault="00DA1345" w:rsidP="00DA1345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0303E">
        <w:rPr>
          <w:sz w:val="26"/>
          <w:szCs w:val="26"/>
        </w:rPr>
        <w:t xml:space="preserve">. Настоящее распоряжение разместить на официальном сайте Администрации </w:t>
      </w:r>
      <w:proofErr w:type="spellStart"/>
      <w:r w:rsidRPr="0050303E">
        <w:rPr>
          <w:sz w:val="26"/>
          <w:szCs w:val="26"/>
        </w:rPr>
        <w:t>Куртамышского</w:t>
      </w:r>
      <w:proofErr w:type="spellEnd"/>
      <w:r w:rsidRPr="0050303E">
        <w:rPr>
          <w:sz w:val="26"/>
          <w:szCs w:val="26"/>
        </w:rPr>
        <w:t xml:space="preserve"> района (по согласованию).</w:t>
      </w:r>
    </w:p>
    <w:p w:rsidR="00DA1345" w:rsidRPr="0050303E" w:rsidRDefault="00DA1345" w:rsidP="00DA1345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0303E">
        <w:rPr>
          <w:sz w:val="26"/>
          <w:szCs w:val="26"/>
        </w:rPr>
        <w:t xml:space="preserve">. </w:t>
      </w:r>
      <w:proofErr w:type="gramStart"/>
      <w:r w:rsidRPr="0050303E">
        <w:rPr>
          <w:sz w:val="26"/>
          <w:szCs w:val="26"/>
        </w:rPr>
        <w:t>Контроль за</w:t>
      </w:r>
      <w:proofErr w:type="gramEnd"/>
      <w:r w:rsidRPr="0050303E"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DA1345" w:rsidRPr="0050303E" w:rsidRDefault="00DA1345" w:rsidP="00DA1345">
      <w:pPr>
        <w:jc w:val="both"/>
        <w:rPr>
          <w:sz w:val="26"/>
          <w:szCs w:val="26"/>
        </w:rPr>
      </w:pPr>
    </w:p>
    <w:p w:rsidR="00DA1345" w:rsidRPr="0050303E" w:rsidRDefault="00DA1345" w:rsidP="00DA1345">
      <w:pPr>
        <w:jc w:val="both"/>
        <w:rPr>
          <w:sz w:val="26"/>
          <w:szCs w:val="26"/>
        </w:rPr>
      </w:pPr>
    </w:p>
    <w:p w:rsidR="00DA1345" w:rsidRPr="0050303E" w:rsidRDefault="00DA1345" w:rsidP="00DA1345">
      <w:pPr>
        <w:jc w:val="both"/>
        <w:rPr>
          <w:sz w:val="26"/>
          <w:szCs w:val="26"/>
        </w:rPr>
      </w:pPr>
      <w:r w:rsidRPr="0050303E">
        <w:rPr>
          <w:sz w:val="26"/>
          <w:szCs w:val="26"/>
        </w:rPr>
        <w:t>Глава Пушкинского сельсовета                                                            Н.Г. Драчева</w:t>
      </w:r>
    </w:p>
    <w:p w:rsidR="00DA1345" w:rsidRDefault="00DA1345" w:rsidP="00DA1345"/>
    <w:p w:rsidR="00DA1345" w:rsidRDefault="00DA1345" w:rsidP="00DA1345"/>
    <w:p w:rsidR="00DA1345" w:rsidRDefault="00DA1345" w:rsidP="00DA1345"/>
    <w:p w:rsidR="00DA1345" w:rsidRDefault="00DA1345" w:rsidP="00DA1345"/>
    <w:p w:rsidR="00700896" w:rsidRDefault="00700896"/>
    <w:sectPr w:rsidR="00700896" w:rsidSect="009E52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32AB"/>
    <w:multiLevelType w:val="hybridMultilevel"/>
    <w:tmpl w:val="F05EF2B2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45"/>
    <w:rsid w:val="00700896"/>
    <w:rsid w:val="00D46765"/>
    <w:rsid w:val="00D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2016-11-29T11:13:00Z</dcterms:created>
  <dcterms:modified xsi:type="dcterms:W3CDTF">2016-11-29T11:16:00Z</dcterms:modified>
</cp:coreProperties>
</file>