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36" w:rsidRPr="00722343" w:rsidRDefault="00A43B36" w:rsidP="00A43B36">
      <w:pPr>
        <w:jc w:val="center"/>
        <w:rPr>
          <w:b/>
          <w:bCs/>
        </w:rPr>
      </w:pPr>
      <w:bookmarkStart w:id="0" w:name="_GoBack"/>
      <w:bookmarkEnd w:id="0"/>
      <w:r w:rsidRPr="00722343">
        <w:rPr>
          <w:b/>
          <w:bCs/>
        </w:rPr>
        <w:t>КУРГАНСКАЯ ОБЛАСТЬ</w:t>
      </w:r>
    </w:p>
    <w:p w:rsidR="00A43B36" w:rsidRPr="00722343" w:rsidRDefault="00A43B36" w:rsidP="00A43B36">
      <w:pPr>
        <w:jc w:val="center"/>
        <w:rPr>
          <w:b/>
          <w:bCs/>
        </w:rPr>
      </w:pPr>
      <w:r w:rsidRPr="00722343">
        <w:rPr>
          <w:b/>
          <w:bCs/>
        </w:rPr>
        <w:t>КУРТАМЫШСКИЙ РАЙОН</w:t>
      </w:r>
    </w:p>
    <w:p w:rsidR="00A43B36" w:rsidRPr="00722343" w:rsidRDefault="00A43B36" w:rsidP="00A43B36">
      <w:pPr>
        <w:jc w:val="center"/>
        <w:rPr>
          <w:b/>
          <w:bCs/>
        </w:rPr>
      </w:pPr>
      <w:r w:rsidRPr="00722343">
        <w:rPr>
          <w:b/>
          <w:bCs/>
        </w:rPr>
        <w:t>ВЕРХНЕВСКИЙ  СЕЛЬСОВЕТ</w:t>
      </w:r>
    </w:p>
    <w:p w:rsidR="00A43B36" w:rsidRPr="00722343" w:rsidRDefault="00A43B36" w:rsidP="00A43B36">
      <w:pPr>
        <w:jc w:val="center"/>
        <w:rPr>
          <w:b/>
          <w:bCs/>
        </w:rPr>
      </w:pPr>
    </w:p>
    <w:p w:rsidR="00A43B36" w:rsidRPr="00722343" w:rsidRDefault="00A43B36" w:rsidP="00A43B36">
      <w:pPr>
        <w:jc w:val="center"/>
        <w:rPr>
          <w:b/>
          <w:bCs/>
        </w:rPr>
      </w:pPr>
      <w:r w:rsidRPr="00722343">
        <w:rPr>
          <w:b/>
          <w:bCs/>
        </w:rPr>
        <w:t>АДМИНИСТРАЦИЯ   ВЕРХНЕВСКОГО  СЕЛЬСОВЕТА</w:t>
      </w:r>
    </w:p>
    <w:p w:rsidR="00A43B36" w:rsidRDefault="00A43B36" w:rsidP="00A43B36">
      <w:pPr>
        <w:jc w:val="center"/>
        <w:rPr>
          <w:sz w:val="28"/>
        </w:rPr>
      </w:pPr>
    </w:p>
    <w:p w:rsidR="00A43B36" w:rsidRDefault="00A43B36" w:rsidP="00A43B36">
      <w:pPr>
        <w:jc w:val="center"/>
        <w:rPr>
          <w:sz w:val="28"/>
        </w:rPr>
      </w:pPr>
    </w:p>
    <w:p w:rsidR="00A43B36" w:rsidRDefault="00A43B36" w:rsidP="00A43B36">
      <w:pPr>
        <w:pStyle w:val="5"/>
        <w:tabs>
          <w:tab w:val="clear" w:pos="1008"/>
        </w:tabs>
        <w:ind w:left="0" w:firstLine="0"/>
        <w:jc w:val="left"/>
      </w:pPr>
      <w:r>
        <w:t xml:space="preserve">                        ПОСТАНОВЛЕНИЕ</w:t>
      </w:r>
    </w:p>
    <w:p w:rsidR="00A43B36" w:rsidRDefault="00A43B36" w:rsidP="00A43B36"/>
    <w:p w:rsidR="00A43B36" w:rsidRPr="008E697C" w:rsidRDefault="00A43B36" w:rsidP="00A43B36">
      <w:pPr>
        <w:pStyle w:val="4"/>
        <w:numPr>
          <w:ilvl w:val="0"/>
          <w:numId w:val="0"/>
        </w:numPr>
        <w:rPr>
          <w:bCs/>
          <w:sz w:val="24"/>
        </w:rPr>
      </w:pPr>
      <w:r>
        <w:rPr>
          <w:bCs/>
          <w:sz w:val="24"/>
        </w:rPr>
        <w:t>от 18.11.2011 г.  №  23</w:t>
      </w:r>
    </w:p>
    <w:p w:rsidR="00A43B36" w:rsidRPr="00722343" w:rsidRDefault="00A43B36" w:rsidP="00A43B36">
      <w:proofErr w:type="spellStart"/>
      <w:r w:rsidRPr="00722343">
        <w:t>с</w:t>
      </w:r>
      <w:proofErr w:type="gramStart"/>
      <w:r w:rsidRPr="00722343">
        <w:t>.В</w:t>
      </w:r>
      <w:proofErr w:type="gramEnd"/>
      <w:r w:rsidRPr="00722343">
        <w:t>ерхнее</w:t>
      </w:r>
      <w:proofErr w:type="spellEnd"/>
    </w:p>
    <w:p w:rsidR="00A43B36" w:rsidRDefault="00A43B36" w:rsidP="00A43B36">
      <w:pPr>
        <w:pStyle w:val="a3"/>
        <w:spacing w:after="0"/>
        <w:jc w:val="center"/>
      </w:pPr>
      <w:r>
        <w:rPr>
          <w:b/>
          <w:bCs/>
        </w:rPr>
        <w:t xml:space="preserve">Об утверждении </w:t>
      </w:r>
      <w:proofErr w:type="gramStart"/>
      <w:r>
        <w:rPr>
          <w:b/>
          <w:bCs/>
        </w:rPr>
        <w:t>порядка рассмотрения проектов схем территориального планирования Курганской</w:t>
      </w:r>
      <w:proofErr w:type="gramEnd"/>
      <w:r>
        <w:rPr>
          <w:b/>
          <w:bCs/>
        </w:rPr>
        <w:t xml:space="preserve"> области, проектов документов территориального планирования </w:t>
      </w:r>
      <w:r>
        <w:rPr>
          <w:b/>
        </w:rPr>
        <w:t xml:space="preserve">Куртамышского района, Верхневского сельсовета и поселений, имеющих общую границу с </w:t>
      </w:r>
      <w:proofErr w:type="spellStart"/>
      <w:r>
        <w:rPr>
          <w:b/>
        </w:rPr>
        <w:t>Верхневским</w:t>
      </w:r>
      <w:proofErr w:type="spellEnd"/>
      <w:r>
        <w:rPr>
          <w:b/>
        </w:rPr>
        <w:t xml:space="preserve"> сельсоветом, и подготовки по ним заключений. </w:t>
      </w:r>
    </w:p>
    <w:p w:rsidR="00A43B36" w:rsidRDefault="00A43B36" w:rsidP="00A43B36">
      <w:pPr>
        <w:pStyle w:val="a3"/>
        <w:spacing w:after="0"/>
        <w:ind w:firstLine="709"/>
        <w:jc w:val="both"/>
      </w:pPr>
      <w:proofErr w:type="gramStart"/>
      <w:r>
        <w:t>В соответствии с частью 3 статьи 16, частью 3 статьи 21, частью 3 статьи 25 Градостроительного кодекса Российской Федерации, постановлением Правительства Российской Федерации от 24 марта 2007 года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статьей 33 Устава Верхневского сельсовета Администрация Верхневского сельсовета</w:t>
      </w:r>
      <w:proofErr w:type="gramEnd"/>
    </w:p>
    <w:p w:rsidR="00A43B36" w:rsidRDefault="00A43B36" w:rsidP="00A43B36">
      <w:pPr>
        <w:pStyle w:val="a3"/>
        <w:spacing w:after="0"/>
        <w:jc w:val="both"/>
      </w:pPr>
      <w:r>
        <w:t>ПОСТАНОВЛЯЕТ:</w:t>
      </w:r>
    </w:p>
    <w:p w:rsidR="00A43B36" w:rsidRDefault="00A43B36" w:rsidP="00A43B36">
      <w:pPr>
        <w:pStyle w:val="a3"/>
        <w:spacing w:after="0"/>
        <w:jc w:val="both"/>
      </w:pPr>
      <w:r>
        <w:tab/>
        <w:t xml:space="preserve">1. Утвердить порядок  рассмотрения проектов схем территориального планирования Курганской области, проектов документов территориального планирования Куртамышского района и поселений, имеющих общую границу с </w:t>
      </w:r>
      <w:proofErr w:type="spellStart"/>
      <w:r>
        <w:t>Верхневским</w:t>
      </w:r>
      <w:proofErr w:type="spellEnd"/>
      <w:r>
        <w:t xml:space="preserve"> сельсоветом, и подготовки по ним заключений согласно приложению к настоящему постановлению.                                                                  </w:t>
      </w:r>
      <w:r>
        <w:tab/>
      </w:r>
      <w:r w:rsidRPr="00722343">
        <w:t>2. Опубликовать  настоящее  постановление  опубликовать в газете Администрации сельсовета «</w:t>
      </w:r>
      <w:proofErr w:type="spellStart"/>
      <w:r w:rsidRPr="00722343">
        <w:t>Верхневский</w:t>
      </w:r>
      <w:proofErr w:type="spellEnd"/>
      <w:r w:rsidRPr="00722343">
        <w:t xml:space="preserve"> вестник» и  разместить  на  официальном  сайте  Администрации  Куртамышского  района  Курганской  области.</w:t>
      </w:r>
      <w:r>
        <w:t xml:space="preserve">       </w:t>
      </w:r>
    </w:p>
    <w:p w:rsidR="00A43B36" w:rsidRDefault="00A43B36" w:rsidP="00A43B36">
      <w:pPr>
        <w:pStyle w:val="a3"/>
        <w:spacing w:after="0"/>
        <w:jc w:val="both"/>
      </w:pPr>
      <w:r>
        <w:tab/>
        <w:t xml:space="preserve">3. Настоящее постановление вступило в силу после его официального обнародования </w:t>
      </w:r>
    </w:p>
    <w:p w:rsidR="00A43B36" w:rsidRDefault="00A43B36" w:rsidP="00A43B36">
      <w:pPr>
        <w:pStyle w:val="a3"/>
        <w:spacing w:after="0"/>
        <w:jc w:val="both"/>
      </w:pPr>
      <w:r>
        <w:tab/>
        <w:t xml:space="preserve">4. </w:t>
      </w:r>
      <w:proofErr w:type="gramStart"/>
      <w:r w:rsidRPr="00722343">
        <w:t>Контроль  за</w:t>
      </w:r>
      <w:proofErr w:type="gramEnd"/>
      <w:r w:rsidRPr="00722343">
        <w:t xml:space="preserve">  выполнением  настоящего  постановления  возложить на </w:t>
      </w:r>
      <w:r>
        <w:t xml:space="preserve">Главного специалиста Администрации Верхневского сельсовета Н.Л. Липину. </w:t>
      </w:r>
    </w:p>
    <w:p w:rsidR="00A43B36" w:rsidRPr="00722343" w:rsidRDefault="00A43B36" w:rsidP="00A43B36">
      <w:pPr>
        <w:pStyle w:val="a3"/>
        <w:spacing w:after="0"/>
        <w:jc w:val="both"/>
      </w:pPr>
    </w:p>
    <w:p w:rsidR="00A43B36" w:rsidRPr="00722343" w:rsidRDefault="00A43B36" w:rsidP="00A43B36">
      <w:pPr>
        <w:jc w:val="both"/>
      </w:pPr>
    </w:p>
    <w:p w:rsidR="00A43B36" w:rsidRDefault="00A43B36" w:rsidP="00A43B36">
      <w:pPr>
        <w:jc w:val="both"/>
      </w:pPr>
      <w:r w:rsidRPr="00722343">
        <w:t xml:space="preserve">Глава  Верхневского сельсовета                                                   </w:t>
      </w:r>
      <w:r>
        <w:t xml:space="preserve">                      </w:t>
      </w:r>
      <w:proofErr w:type="spellStart"/>
      <w:r w:rsidRPr="00722343">
        <w:t>Л.Ю.Мазырина</w:t>
      </w:r>
      <w:proofErr w:type="spellEnd"/>
    </w:p>
    <w:p w:rsidR="00A43B36" w:rsidRDefault="00A43B36" w:rsidP="00A43B36">
      <w:pPr>
        <w:jc w:val="both"/>
      </w:pPr>
    </w:p>
    <w:p w:rsidR="00A43B36" w:rsidRDefault="00A43B36" w:rsidP="00A43B36">
      <w:pPr>
        <w:jc w:val="both"/>
      </w:pPr>
    </w:p>
    <w:p w:rsidR="00A43B36" w:rsidRDefault="00A43B36" w:rsidP="00A43B36">
      <w:pPr>
        <w:jc w:val="both"/>
      </w:pPr>
    </w:p>
    <w:p w:rsidR="00A43B36" w:rsidRDefault="00A43B36" w:rsidP="00A43B36">
      <w:pPr>
        <w:jc w:val="both"/>
      </w:pPr>
    </w:p>
    <w:p w:rsidR="00A43B36" w:rsidRDefault="00A43B36" w:rsidP="00A43B36">
      <w:pPr>
        <w:jc w:val="both"/>
      </w:pPr>
    </w:p>
    <w:p w:rsidR="00A43B36" w:rsidRDefault="00A43B36" w:rsidP="00A43B36">
      <w:pPr>
        <w:jc w:val="both"/>
      </w:pPr>
    </w:p>
    <w:p w:rsidR="00A43B36" w:rsidRDefault="00A43B36" w:rsidP="00A43B36">
      <w:pPr>
        <w:jc w:val="both"/>
      </w:pPr>
    </w:p>
    <w:p w:rsidR="00A43B36" w:rsidRDefault="00A43B36" w:rsidP="00A43B36">
      <w:pPr>
        <w:rPr>
          <w:b/>
          <w:sz w:val="18"/>
        </w:rPr>
      </w:pPr>
    </w:p>
    <w:p w:rsidR="00A43B36" w:rsidRDefault="00A43B36" w:rsidP="00A43B36">
      <w:pPr>
        <w:jc w:val="both"/>
        <w:rPr>
          <w:sz w:val="16"/>
        </w:rPr>
      </w:pPr>
      <w:r>
        <w:rPr>
          <w:sz w:val="16"/>
        </w:rPr>
        <w:t>Липина Н.Л.</w:t>
      </w:r>
    </w:p>
    <w:p w:rsidR="00A43B36" w:rsidRDefault="00A43B36" w:rsidP="00A43B36">
      <w:pPr>
        <w:jc w:val="both"/>
        <w:rPr>
          <w:sz w:val="16"/>
        </w:rPr>
      </w:pPr>
      <w:r>
        <w:rPr>
          <w:sz w:val="16"/>
        </w:rPr>
        <w:t>2-74-67</w:t>
      </w:r>
    </w:p>
    <w:p w:rsidR="00A43B36" w:rsidRPr="00722343" w:rsidRDefault="00A43B36" w:rsidP="00A43B36">
      <w:pPr>
        <w:jc w:val="both"/>
        <w:rPr>
          <w:sz w:val="18"/>
          <w:szCs w:val="18"/>
        </w:rPr>
      </w:pPr>
      <w:r w:rsidRPr="00722343">
        <w:rPr>
          <w:sz w:val="18"/>
          <w:szCs w:val="18"/>
        </w:rPr>
        <w:t>Разослано по списку (</w:t>
      </w:r>
      <w:proofErr w:type="spellStart"/>
      <w:r w:rsidRPr="00722343">
        <w:rPr>
          <w:sz w:val="18"/>
          <w:szCs w:val="18"/>
        </w:rPr>
        <w:t>см</w:t>
      </w:r>
      <w:proofErr w:type="gramStart"/>
      <w:r w:rsidRPr="00722343">
        <w:rPr>
          <w:sz w:val="18"/>
          <w:szCs w:val="18"/>
        </w:rPr>
        <w:t>.н</w:t>
      </w:r>
      <w:proofErr w:type="gramEnd"/>
      <w:r w:rsidRPr="00722343">
        <w:rPr>
          <w:sz w:val="18"/>
          <w:szCs w:val="18"/>
        </w:rPr>
        <w:t>а</w:t>
      </w:r>
      <w:proofErr w:type="spellEnd"/>
      <w:r w:rsidRPr="00722343">
        <w:rPr>
          <w:sz w:val="18"/>
          <w:szCs w:val="18"/>
        </w:rPr>
        <w:t xml:space="preserve"> обороте </w:t>
      </w:r>
    </w:p>
    <w:p w:rsidR="00A43B36" w:rsidRDefault="00A43B36" w:rsidP="00A43B36">
      <w:pPr>
        <w:pStyle w:val="a3"/>
        <w:spacing w:after="0"/>
        <w:ind w:left="5160"/>
      </w:pPr>
      <w:r w:rsidRPr="00512494">
        <w:rPr>
          <w:color w:val="000000"/>
        </w:rPr>
        <w:lastRenderedPageBreak/>
        <w:t xml:space="preserve">Приложение к постановлению Администрации </w:t>
      </w:r>
      <w:r>
        <w:rPr>
          <w:color w:val="000000"/>
        </w:rPr>
        <w:t xml:space="preserve">Верхневского сельсовета от 18.11.2011 года №  23 </w:t>
      </w:r>
      <w:r w:rsidRPr="00512494">
        <w:rPr>
          <w:color w:val="000000"/>
        </w:rPr>
        <w:t xml:space="preserve">«Об утверждении </w:t>
      </w:r>
      <w:proofErr w:type="gramStart"/>
      <w:r w:rsidRPr="00512494">
        <w:rPr>
          <w:color w:val="000000"/>
        </w:rPr>
        <w:t>порядка рассмотрения проектов схем территориального планирования Курганской</w:t>
      </w:r>
      <w:proofErr w:type="gramEnd"/>
      <w:r w:rsidRPr="00512494">
        <w:rPr>
          <w:color w:val="000000"/>
        </w:rPr>
        <w:t xml:space="preserve"> области, проектов документов территориального планирования </w:t>
      </w:r>
      <w:r>
        <w:rPr>
          <w:color w:val="000000"/>
        </w:rPr>
        <w:t xml:space="preserve">Куртамышского района, Верхневского сельсовета и поселений, имеющих общую границу с </w:t>
      </w:r>
      <w:proofErr w:type="spellStart"/>
      <w:r>
        <w:rPr>
          <w:color w:val="000000"/>
        </w:rPr>
        <w:t>Верхневским</w:t>
      </w:r>
      <w:proofErr w:type="spellEnd"/>
      <w:r>
        <w:rPr>
          <w:color w:val="000000"/>
        </w:rPr>
        <w:t xml:space="preserve"> сельсоветом, и подготовки по ним заключений</w:t>
      </w:r>
      <w:r w:rsidRPr="00512494">
        <w:rPr>
          <w:color w:val="000000"/>
        </w:rPr>
        <w:t>»</w:t>
      </w:r>
    </w:p>
    <w:p w:rsidR="00A43B36" w:rsidRDefault="00A43B36" w:rsidP="00A43B36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A43B36" w:rsidRPr="00FB1F5D" w:rsidRDefault="00A43B36" w:rsidP="00A43B36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рассмотрения проектов схем территориального планирования  Курганской области, проектов документов территориального планирования </w:t>
      </w:r>
      <w:r>
        <w:rPr>
          <w:b/>
        </w:rPr>
        <w:t xml:space="preserve">Куртамышского района, Верхневского сельсовета и поселений, имеющих общую границу с </w:t>
      </w:r>
      <w:proofErr w:type="spellStart"/>
      <w:r>
        <w:rPr>
          <w:b/>
        </w:rPr>
        <w:t>Верхневским</w:t>
      </w:r>
      <w:proofErr w:type="spellEnd"/>
      <w:r>
        <w:rPr>
          <w:b/>
        </w:rPr>
        <w:t xml:space="preserve"> сельсоветом, и подготовки по ним заключений. </w:t>
      </w:r>
    </w:p>
    <w:p w:rsidR="00A43B36" w:rsidRDefault="00A43B36" w:rsidP="00A43B36">
      <w:pPr>
        <w:pStyle w:val="a3"/>
        <w:spacing w:after="0"/>
        <w:jc w:val="both"/>
      </w:pPr>
      <w:r>
        <w:tab/>
        <w:t xml:space="preserve">1. </w:t>
      </w:r>
      <w:proofErr w:type="gramStart"/>
      <w:r>
        <w:t>Порядок</w:t>
      </w:r>
      <w:r>
        <w:rPr>
          <w:b/>
          <w:bCs/>
        </w:rPr>
        <w:t xml:space="preserve"> </w:t>
      </w:r>
      <w:r>
        <w:t xml:space="preserve">рассмотрения проектов схем территориального планирования Курганской области, проектов документов территориального планирования </w:t>
      </w:r>
      <w:r w:rsidRPr="001645AC">
        <w:t xml:space="preserve">Куртамышского района, Верхневского сельсовета и поселений, имеющих общую границу с </w:t>
      </w:r>
      <w:proofErr w:type="spellStart"/>
      <w:r w:rsidRPr="001645AC">
        <w:t>Верхневским</w:t>
      </w:r>
      <w:proofErr w:type="spellEnd"/>
      <w:r w:rsidRPr="001645AC">
        <w:t xml:space="preserve"> сельсоветом </w:t>
      </w:r>
      <w:r w:rsidRPr="001645AC">
        <w:rPr>
          <w:bCs/>
        </w:rPr>
        <w:t>и подготовки по ним заключений</w:t>
      </w:r>
      <w:r>
        <w:t>, и подготовки по ним заключений (далее - Порядок) разработан в соответствии с Градостроительным кодексом Российской Федерации и постановлением Правительства Российской Федерации от 24 марта 2007 года № 178 «Об утверждении Положения о согласовании</w:t>
      </w:r>
      <w:proofErr w:type="gramEnd"/>
      <w:r>
        <w:t xml:space="preserve">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образований».</w:t>
      </w:r>
    </w:p>
    <w:p w:rsidR="00A43B36" w:rsidRDefault="00A43B36" w:rsidP="00A43B36">
      <w:pPr>
        <w:pStyle w:val="a3"/>
        <w:spacing w:after="0"/>
        <w:ind w:firstLine="709"/>
        <w:jc w:val="both"/>
      </w:pPr>
      <w:r>
        <w:t xml:space="preserve">2. </w:t>
      </w:r>
      <w:proofErr w:type="gramStart"/>
      <w:r>
        <w:t xml:space="preserve">Настоящий Порядок определяет процедуру рассмотрения проектов схем территориального планирования Курганской области, проектов документов территориального планирования </w:t>
      </w:r>
      <w:r w:rsidRPr="001645AC">
        <w:t xml:space="preserve">Куртамышского района, Верхневского сельсовета и поселений, имеющих общую границу с </w:t>
      </w:r>
      <w:proofErr w:type="spellStart"/>
      <w:r w:rsidRPr="001645AC">
        <w:t>Верхневским</w:t>
      </w:r>
      <w:proofErr w:type="spellEnd"/>
      <w:r w:rsidRPr="001645AC">
        <w:t xml:space="preserve"> сельсоветом</w:t>
      </w:r>
      <w:r>
        <w:t xml:space="preserve"> (далее – проекты документов территориального планирования), подлежащих согласованию с Администрацией Верхневского сельсовета в случаях, указанных в части 3 статьи 16, части 3 статьи 21, части 3 статьи 25 Градостроительного кодекса Российской Федерации.</w:t>
      </w:r>
      <w:proofErr w:type="gramEnd"/>
    </w:p>
    <w:p w:rsidR="00A43B36" w:rsidRDefault="00A43B36" w:rsidP="00A43B36">
      <w:pPr>
        <w:pStyle w:val="a3"/>
        <w:spacing w:after="0"/>
        <w:ind w:firstLine="709"/>
        <w:jc w:val="both"/>
      </w:pPr>
      <w:r>
        <w:t xml:space="preserve">3. Администрация Верхневского сельсовета (далее – местная администрация) в течение шестидесяти дней </w:t>
      </w:r>
      <w:proofErr w:type="gramStart"/>
      <w:r>
        <w:t>с даты получения</w:t>
      </w:r>
      <w:proofErr w:type="gramEnd"/>
      <w:r>
        <w:t xml:space="preserve"> уведомления об обеспечении доступа к проекту документа территориального планирования и материалам по его обоснованию в информационной системе территориального планирования рассматривает такой проект документа территориального планирования.</w:t>
      </w:r>
    </w:p>
    <w:p w:rsidR="00A43B36" w:rsidRDefault="00A43B36" w:rsidP="00A43B36">
      <w:pPr>
        <w:pStyle w:val="a3"/>
        <w:spacing w:after="0"/>
        <w:ind w:firstLine="709"/>
        <w:jc w:val="both"/>
      </w:pPr>
      <w:r>
        <w:t>4. В случае несогласия с проектом документа территориального планирования местная администрация в течение пятнадцати дней подготавливает проект заключения об отказе в согласовании проекта документа территориального планирования с обоснованием причин такого отказа.</w:t>
      </w:r>
    </w:p>
    <w:p w:rsidR="00A43B36" w:rsidRDefault="00A43B36" w:rsidP="00A43B36">
      <w:pPr>
        <w:pStyle w:val="a3"/>
        <w:spacing w:after="0"/>
        <w:ind w:firstLine="709"/>
        <w:jc w:val="both"/>
      </w:pPr>
      <w:r>
        <w:t>5. В случае согласия с проектом документа территориального планирования местная администрация в течение пятнадцати дней подготавливает проект заключения о согласовании проекта документа территориального планирования.</w:t>
      </w:r>
    </w:p>
    <w:p w:rsidR="00A43B36" w:rsidRDefault="00A43B36" w:rsidP="00A43B36">
      <w:pPr>
        <w:pStyle w:val="a3"/>
        <w:spacing w:after="0"/>
        <w:ind w:firstLine="709"/>
        <w:jc w:val="both"/>
        <w:rPr>
          <w:color w:val="000000"/>
        </w:rPr>
      </w:pPr>
      <w:r>
        <w:t xml:space="preserve">6. Местная администрация в течение трех дней после подготовки проекта заключения передает проект заключения о согласовании (об отказе в согласовании) проекта документа территориального планирования для подписания Главе Верхневского сельсовета. </w:t>
      </w:r>
      <w:r>
        <w:rPr>
          <w:color w:val="000000"/>
        </w:rPr>
        <w:t xml:space="preserve">          </w:t>
      </w:r>
    </w:p>
    <w:p w:rsidR="00D378DB" w:rsidRDefault="00D378DB"/>
    <w:sectPr w:rsidR="00D378DB" w:rsidSect="00A43B36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3D"/>
    <w:rsid w:val="005B3F3D"/>
    <w:rsid w:val="00A43B36"/>
    <w:rsid w:val="00D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43B36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43B36"/>
    <w:pPr>
      <w:keepNext/>
      <w:numPr>
        <w:ilvl w:val="4"/>
        <w:numId w:val="1"/>
      </w:numPr>
      <w:jc w:val="center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3B3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43B36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Normal (Web)"/>
    <w:basedOn w:val="a"/>
    <w:rsid w:val="00A43B3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43B36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43B36"/>
    <w:pPr>
      <w:keepNext/>
      <w:numPr>
        <w:ilvl w:val="4"/>
        <w:numId w:val="1"/>
      </w:numPr>
      <w:jc w:val="center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3B3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43B36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Normal (Web)"/>
    <w:basedOn w:val="a"/>
    <w:rsid w:val="00A43B3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Company>Home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2016-11-11T07:40:00Z</dcterms:created>
  <dcterms:modified xsi:type="dcterms:W3CDTF">2016-11-11T07:40:00Z</dcterms:modified>
</cp:coreProperties>
</file>