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02" w:rsidRDefault="00D87302" w:rsidP="00D87302">
      <w:pPr>
        <w:pStyle w:val="1"/>
        <w:spacing w:line="240" w:lineRule="atLeas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Курганская область</w:t>
      </w:r>
    </w:p>
    <w:p w:rsidR="00D87302" w:rsidRDefault="00D87302" w:rsidP="00D87302">
      <w:pPr>
        <w:pStyle w:val="1"/>
        <w:spacing w:line="240" w:lineRule="atLeas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</w:t>
      </w:r>
    </w:p>
    <w:p w:rsidR="00D87302" w:rsidRDefault="00D87302" w:rsidP="00D87302">
      <w:pPr>
        <w:pStyle w:val="1"/>
        <w:spacing w:line="240" w:lineRule="atLeast"/>
        <w:rPr>
          <w:b/>
          <w:caps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</w:t>
      </w:r>
      <w:r>
        <w:rPr>
          <w:b/>
          <w:caps/>
          <w:sz w:val="24"/>
          <w:szCs w:val="24"/>
        </w:rPr>
        <w:t>Куртамышский район</w:t>
      </w:r>
    </w:p>
    <w:p w:rsidR="00D87302" w:rsidRDefault="00D87302" w:rsidP="00D873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D87302" w:rsidRDefault="00D87302" w:rsidP="00D87302">
      <w:pPr>
        <w:rPr>
          <w:b/>
          <w:bCs/>
          <w:caps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b/>
          <w:bCs/>
          <w:caps/>
        </w:rPr>
        <w:t>ГЛАВА Куртамышского района</w:t>
      </w:r>
    </w:p>
    <w:p w:rsidR="00D87302" w:rsidRDefault="00D87302" w:rsidP="00D87302">
      <w:pPr>
        <w:pStyle w:val="1"/>
        <w:spacing w:line="240" w:lineRule="atLeast"/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</w:p>
    <w:p w:rsidR="009977BE" w:rsidRDefault="00D87302" w:rsidP="00D87302">
      <w:pPr>
        <w:pStyle w:val="1"/>
        <w:spacing w:line="240" w:lineRule="atLeast"/>
        <w:rPr>
          <w:b/>
          <w:caps/>
          <w:sz w:val="24"/>
          <w:szCs w:val="24"/>
        </w:rPr>
      </w:pPr>
      <w:r>
        <w:rPr>
          <w:sz w:val="44"/>
          <w:szCs w:val="44"/>
        </w:rPr>
        <w:t xml:space="preserve">                        РАСПОРЯЖЕНИЕ</w:t>
      </w:r>
    </w:p>
    <w:p w:rsidR="009977BE" w:rsidRPr="009977BE" w:rsidRDefault="009977BE" w:rsidP="009977BE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</w:t>
      </w:r>
    </w:p>
    <w:p w:rsidR="009977BE" w:rsidRDefault="009977BE" w:rsidP="009977BE">
      <w:pPr>
        <w:jc w:val="center"/>
        <w:rPr>
          <w:b/>
          <w:bCs/>
          <w:sz w:val="16"/>
          <w:szCs w:val="20"/>
        </w:rPr>
      </w:pPr>
    </w:p>
    <w:p w:rsidR="009977BE" w:rsidRDefault="009977BE" w:rsidP="009977BE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874"/>
        <w:gridCol w:w="4697"/>
      </w:tblGrid>
      <w:tr w:rsidR="009977BE" w:rsidTr="009977BE">
        <w:tc>
          <w:tcPr>
            <w:tcW w:w="4957" w:type="dxa"/>
            <w:hideMark/>
          </w:tcPr>
          <w:p w:rsidR="009977BE" w:rsidRDefault="009977BE">
            <w:pPr>
              <w:jc w:val="both"/>
              <w:rPr>
                <w:sz w:val="24"/>
                <w:szCs w:val="20"/>
              </w:rPr>
            </w:pPr>
            <w:r>
              <w:t>от 09.07.2020 г. № 74-р</w:t>
            </w:r>
          </w:p>
          <w:p w:rsidR="009977BE" w:rsidRDefault="009977BE">
            <w:pPr>
              <w:jc w:val="both"/>
              <w:rPr>
                <w:sz w:val="24"/>
                <w:szCs w:val="20"/>
              </w:rPr>
            </w:pPr>
            <w:r>
              <w:t>г. Куртамыш</w:t>
            </w:r>
          </w:p>
        </w:tc>
        <w:tc>
          <w:tcPr>
            <w:tcW w:w="4799" w:type="dxa"/>
          </w:tcPr>
          <w:p w:rsidR="009977BE" w:rsidRDefault="009977BE">
            <w:pPr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9977BE" w:rsidRDefault="009977BE" w:rsidP="009977BE">
      <w:pPr>
        <w:jc w:val="center"/>
        <w:rPr>
          <w:b/>
          <w:bCs/>
          <w:sz w:val="16"/>
          <w:szCs w:val="16"/>
        </w:rPr>
      </w:pPr>
    </w:p>
    <w:p w:rsidR="009977BE" w:rsidRDefault="009977BE" w:rsidP="009977BE">
      <w:pPr>
        <w:pStyle w:val="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введении запрета на разведение костров и других источников открытого огня на территории </w:t>
      </w:r>
      <w:proofErr w:type="spellStart"/>
      <w:r>
        <w:rPr>
          <w:b/>
          <w:sz w:val="24"/>
          <w:szCs w:val="24"/>
        </w:rPr>
        <w:t>Куртамышского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9977BE" w:rsidRDefault="009977BE" w:rsidP="009977B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977BE" w:rsidRDefault="009977BE" w:rsidP="009977BE">
      <w:pPr>
        <w:autoSpaceDE w:val="0"/>
        <w:autoSpaceDN w:val="0"/>
        <w:adjustRightInd w:val="0"/>
        <w:jc w:val="both"/>
        <w:outlineLvl w:val="0"/>
      </w:pPr>
      <w:r>
        <w:t xml:space="preserve">           В соответствии с пунктами 7, 21 части 1 статьи 15 Федерального закона от 06.10.2003 г. № </w:t>
      </w:r>
      <w:proofErr w:type="gramStart"/>
      <w:r>
        <w:t xml:space="preserve">131-ФЗ «Об общих принципах организации местного самоуправления в Российской Федерации», пунктом 218 Правил противопожарного режима в Российской Федерации, утвержденных постановлением Правительства Российской Федерации от 25.04.2012 г.  № 390 «О противопожарном режиме», </w:t>
      </w:r>
      <w:r>
        <w:rPr>
          <w:sz w:val="28"/>
          <w:szCs w:val="28"/>
        </w:rPr>
        <w:t xml:space="preserve"> </w:t>
      </w:r>
      <w:r>
        <w:t>распоряжением</w:t>
      </w:r>
      <w:r>
        <w:rPr>
          <w:sz w:val="28"/>
          <w:szCs w:val="28"/>
        </w:rPr>
        <w:t xml:space="preserve"> </w:t>
      </w:r>
      <w:r>
        <w:t xml:space="preserve">Губернатора Курганской области от 05.03.2020 г. № 31-П-р «Об утверждении плана мероприятий по обеспечению пожарной </w:t>
      </w:r>
      <w:proofErr w:type="gramEnd"/>
      <w:r>
        <w:t xml:space="preserve">безопасности в Курганской области в </w:t>
      </w:r>
      <w:proofErr w:type="gramStart"/>
      <w:r>
        <w:t>весеннее</w:t>
      </w:r>
      <w:proofErr w:type="gramEnd"/>
      <w:r>
        <w:t xml:space="preserve"> - летний период 2020 года»,</w:t>
      </w:r>
      <w:r>
        <w:rPr>
          <w:rStyle w:val="FontStyle16"/>
        </w:rPr>
        <w:t xml:space="preserve"> </w:t>
      </w:r>
      <w:r>
        <w:t xml:space="preserve">в  целях предупреждения развития чрезвычайных ситуаций природного и техногенного характера на территории </w:t>
      </w:r>
      <w:proofErr w:type="spellStart"/>
      <w:r>
        <w:t>Куртамышского</w:t>
      </w:r>
      <w:proofErr w:type="spellEnd"/>
      <w:r>
        <w:t xml:space="preserve"> района</w:t>
      </w:r>
    </w:p>
    <w:p w:rsidR="009977BE" w:rsidRDefault="009977BE" w:rsidP="009977BE">
      <w:pPr>
        <w:jc w:val="both"/>
      </w:pPr>
      <w:r>
        <w:t xml:space="preserve">ОБЯЗЫВАЮ: </w:t>
      </w:r>
    </w:p>
    <w:p w:rsidR="009977BE" w:rsidRDefault="009977BE" w:rsidP="009977BE">
      <w:pPr>
        <w:jc w:val="both"/>
      </w:pPr>
      <w:r>
        <w:t xml:space="preserve">            1. Запретить на территории </w:t>
      </w:r>
      <w:proofErr w:type="spellStart"/>
      <w:r>
        <w:t>Куртамышского</w:t>
      </w:r>
      <w:proofErr w:type="spellEnd"/>
      <w:r>
        <w:t xml:space="preserve"> района разведение костров и иных источников открытого огня с 09.07.2020 года и до отмены настоящего распоряжения.</w:t>
      </w:r>
    </w:p>
    <w:p w:rsidR="009977BE" w:rsidRDefault="009977BE" w:rsidP="009977BE">
      <w:pPr>
        <w:ind w:firstLine="709"/>
        <w:jc w:val="both"/>
      </w:pPr>
      <w:r>
        <w:t>2. Настоящее распоряжение опубликовать в районной газете «</w:t>
      </w:r>
      <w:proofErr w:type="spellStart"/>
      <w:r>
        <w:t>Куртамышская</w:t>
      </w:r>
      <w:proofErr w:type="spellEnd"/>
      <w:r>
        <w:t xml:space="preserve"> нива»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района.</w:t>
      </w:r>
    </w:p>
    <w:p w:rsidR="009977BE" w:rsidRDefault="009977BE" w:rsidP="009977BE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района.</w:t>
      </w:r>
    </w:p>
    <w:p w:rsidR="009977BE" w:rsidRDefault="009977BE" w:rsidP="009977BE">
      <w:pPr>
        <w:jc w:val="both"/>
        <w:rPr>
          <w:sz w:val="24"/>
          <w:szCs w:val="24"/>
        </w:rPr>
      </w:pPr>
    </w:p>
    <w:p w:rsidR="009977BE" w:rsidRDefault="009977BE" w:rsidP="009977BE">
      <w:pPr>
        <w:jc w:val="both"/>
      </w:pPr>
    </w:p>
    <w:p w:rsidR="009977BE" w:rsidRDefault="009977BE" w:rsidP="009977BE">
      <w:pPr>
        <w:jc w:val="both"/>
      </w:pPr>
    </w:p>
    <w:p w:rsidR="009977BE" w:rsidRDefault="009977BE" w:rsidP="009977BE">
      <w:pPr>
        <w:jc w:val="both"/>
      </w:pPr>
      <w:r>
        <w:t xml:space="preserve">Глава </w:t>
      </w:r>
      <w:proofErr w:type="spellStart"/>
      <w:r>
        <w:t>Куртамышского</w:t>
      </w:r>
      <w:proofErr w:type="spellEnd"/>
      <w:r>
        <w:t xml:space="preserve"> района                                                                                      А.Н. Гвоздев</w:t>
      </w:r>
    </w:p>
    <w:p w:rsidR="00514E7E" w:rsidRPr="0060319F" w:rsidRDefault="00514E7E" w:rsidP="00514E7E">
      <w:pPr>
        <w:pStyle w:val="a5"/>
        <w:shd w:val="clear" w:color="auto" w:fill="FFFFFF"/>
        <w:spacing w:before="0" w:beforeAutospacing="0" w:after="150" w:afterAutospacing="0" w:line="276" w:lineRule="auto"/>
        <w:ind w:firstLine="709"/>
        <w:jc w:val="center"/>
        <w:rPr>
          <w:b/>
          <w:color w:val="333333"/>
        </w:rPr>
      </w:pPr>
      <w:r w:rsidRPr="0060319F">
        <w:rPr>
          <w:b/>
          <w:color w:val="333333"/>
        </w:rPr>
        <w:lastRenderedPageBreak/>
        <w:t xml:space="preserve">О необходимости уничтожения дикорастущих </w:t>
      </w:r>
      <w:proofErr w:type="spellStart"/>
      <w:r w:rsidRPr="0060319F">
        <w:rPr>
          <w:b/>
          <w:color w:val="333333"/>
        </w:rPr>
        <w:t>наркосодержащих</w:t>
      </w:r>
      <w:proofErr w:type="spellEnd"/>
      <w:r w:rsidRPr="0060319F">
        <w:rPr>
          <w:b/>
          <w:color w:val="333333"/>
        </w:rPr>
        <w:t xml:space="preserve"> растений.</w:t>
      </w:r>
    </w:p>
    <w:p w:rsidR="00514E7E" w:rsidRPr="008274A5" w:rsidRDefault="00514E7E" w:rsidP="00514E7E">
      <w:pPr>
        <w:ind w:firstLine="709"/>
        <w:jc w:val="both"/>
        <w:rPr>
          <w:sz w:val="24"/>
        </w:rPr>
      </w:pPr>
      <w:r w:rsidRPr="008274A5">
        <w:rPr>
          <w:sz w:val="24"/>
        </w:rPr>
        <w:t xml:space="preserve">Руководствуясь ст.10 ч. 4, ст.18 Федерального закона от 08.01.1998       № 3-ФЗ «О наркотических средствах и психотропных веществах», Администрация </w:t>
      </w:r>
      <w:proofErr w:type="spellStart"/>
      <w:r w:rsidRPr="008274A5">
        <w:rPr>
          <w:sz w:val="24"/>
        </w:rPr>
        <w:t>Куртамышского</w:t>
      </w:r>
      <w:proofErr w:type="spellEnd"/>
      <w:r w:rsidRPr="008274A5">
        <w:rPr>
          <w:sz w:val="24"/>
        </w:rPr>
        <w:t xml:space="preserve">  района обращается ко всем землепользователям района (владельцам земельных участков; лицам, арендующим земельные участки; </w:t>
      </w:r>
      <w:proofErr w:type="spellStart"/>
      <w:r w:rsidRPr="008274A5">
        <w:rPr>
          <w:sz w:val="24"/>
        </w:rPr>
        <w:t>сельхозтоварпроизводителям</w:t>
      </w:r>
      <w:proofErr w:type="spellEnd"/>
      <w:r w:rsidRPr="008274A5">
        <w:rPr>
          <w:sz w:val="24"/>
        </w:rPr>
        <w:t xml:space="preserve">) с просьбой своевременно принимать меры по  уничтожению </w:t>
      </w:r>
      <w:proofErr w:type="spellStart"/>
      <w:r w:rsidRPr="008274A5">
        <w:rPr>
          <w:sz w:val="24"/>
        </w:rPr>
        <w:t>наркотикосодержащих</w:t>
      </w:r>
      <w:proofErr w:type="spellEnd"/>
      <w:r w:rsidRPr="008274A5">
        <w:rPr>
          <w:sz w:val="24"/>
        </w:rPr>
        <w:t xml:space="preserve"> растений.</w:t>
      </w:r>
    </w:p>
    <w:p w:rsidR="00514E7E" w:rsidRPr="008274A5" w:rsidRDefault="00514E7E" w:rsidP="00514E7E">
      <w:pPr>
        <w:pStyle w:val="a5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333333"/>
        </w:rPr>
      </w:pPr>
      <w:proofErr w:type="gramStart"/>
      <w:r w:rsidRPr="008274A5">
        <w:rPr>
          <w:color w:val="333333"/>
        </w:rPr>
        <w:t xml:space="preserve"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(ст.231 УК РФ) и административная ответственность за непринятие мер по уничтожению дикорастущих растений, включенных в перечень наркотических средств и дикорастущей конопли (ст. 10.5 КРФ об АП) и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8274A5">
        <w:rPr>
          <w:color w:val="333333"/>
        </w:rPr>
        <w:t>прекурсоры</w:t>
      </w:r>
      <w:proofErr w:type="spellEnd"/>
      <w:r w:rsidRPr="008274A5">
        <w:rPr>
          <w:color w:val="333333"/>
        </w:rPr>
        <w:t xml:space="preserve"> (ст. 10.5.1.</w:t>
      </w:r>
      <w:proofErr w:type="gramEnd"/>
      <w:r w:rsidRPr="008274A5">
        <w:rPr>
          <w:color w:val="333333"/>
        </w:rPr>
        <w:t xml:space="preserve"> </w:t>
      </w:r>
      <w:proofErr w:type="gramStart"/>
      <w:r w:rsidRPr="008274A5">
        <w:rPr>
          <w:color w:val="333333"/>
        </w:rPr>
        <w:t>КРФ об АП).</w:t>
      </w:r>
      <w:proofErr w:type="gramEnd"/>
    </w:p>
    <w:p w:rsidR="00514E7E" w:rsidRPr="008274A5" w:rsidRDefault="00514E7E" w:rsidP="00514E7E">
      <w:pPr>
        <w:pStyle w:val="a5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333333"/>
        </w:rPr>
      </w:pPr>
      <w:r w:rsidRPr="008274A5">
        <w:rPr>
          <w:color w:val="333333"/>
        </w:rPr>
        <w:t xml:space="preserve"> Статья 10.5.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8274A5">
        <w:rPr>
          <w:color w:val="333333"/>
        </w:rPr>
        <w:t>прекурсоры</w:t>
      </w:r>
      <w:proofErr w:type="spellEnd"/>
      <w:r w:rsidRPr="008274A5">
        <w:rPr>
          <w:rStyle w:val="apple-converted-space"/>
          <w:b/>
          <w:bCs/>
          <w:color w:val="333333"/>
        </w:rPr>
        <w:t> </w:t>
      </w:r>
      <w:r w:rsidRPr="008274A5">
        <w:rPr>
          <w:rStyle w:val="a6"/>
          <w:color w:val="333333"/>
        </w:rPr>
        <w:t>-</w:t>
      </w:r>
      <w:r w:rsidRPr="008274A5">
        <w:rPr>
          <w:rStyle w:val="apple-converted-space"/>
          <w:b/>
          <w:bCs/>
          <w:color w:val="333333"/>
        </w:rPr>
        <w:t> </w:t>
      </w:r>
      <w:r w:rsidRPr="008274A5">
        <w:rPr>
          <w:color w:val="333333"/>
        </w:rPr>
        <w:t xml:space="preserve"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8274A5">
        <w:rPr>
          <w:color w:val="333333"/>
        </w:rPr>
        <w:t>прекурсов</w:t>
      </w:r>
      <w:proofErr w:type="spellEnd"/>
      <w:r w:rsidRPr="008274A5">
        <w:rPr>
          <w:color w:val="333333"/>
        </w:rPr>
        <w:t>, после получения официального предписания уполномоченного органа влечет наложение административного штрафа:</w:t>
      </w:r>
    </w:p>
    <w:p w:rsidR="00514E7E" w:rsidRPr="008274A5" w:rsidRDefault="00514E7E" w:rsidP="00514E7E">
      <w:pPr>
        <w:pStyle w:val="a5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333333"/>
        </w:rPr>
      </w:pPr>
      <w:r w:rsidRPr="008274A5">
        <w:rPr>
          <w:color w:val="333333"/>
        </w:rPr>
        <w:t>- на граждан в размере от одной тысячи пятисот до двух тысяч рублей;</w:t>
      </w:r>
    </w:p>
    <w:p w:rsidR="00514E7E" w:rsidRPr="008274A5" w:rsidRDefault="00514E7E" w:rsidP="00514E7E">
      <w:pPr>
        <w:pStyle w:val="a5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333333"/>
        </w:rPr>
      </w:pPr>
      <w:r w:rsidRPr="008274A5">
        <w:rPr>
          <w:color w:val="333333"/>
        </w:rPr>
        <w:t>- на должностных лиц – от трех тысяч до четырех тысяч рублей;</w:t>
      </w:r>
    </w:p>
    <w:p w:rsidR="00514E7E" w:rsidRPr="008274A5" w:rsidRDefault="00514E7E" w:rsidP="00514E7E">
      <w:pPr>
        <w:pStyle w:val="a5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333333"/>
        </w:rPr>
      </w:pPr>
      <w:r w:rsidRPr="008274A5">
        <w:rPr>
          <w:color w:val="333333"/>
        </w:rPr>
        <w:t>- на юридических лиц – от тридцати тысяч до сорока тысяч рублей.</w:t>
      </w:r>
    </w:p>
    <w:p w:rsidR="00514E7E" w:rsidRPr="008274A5" w:rsidRDefault="00514E7E" w:rsidP="00514E7E">
      <w:pPr>
        <w:pStyle w:val="a5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333333"/>
        </w:rPr>
      </w:pPr>
      <w:r w:rsidRPr="008274A5">
        <w:rPr>
          <w:color w:val="333333"/>
        </w:rPr>
        <w:t xml:space="preserve">В случае обнаружения незаконных посевов и очагов произрастания, дикорастущих </w:t>
      </w:r>
      <w:proofErr w:type="spellStart"/>
      <w:r w:rsidRPr="008274A5">
        <w:rPr>
          <w:color w:val="333333"/>
        </w:rPr>
        <w:t>наркосодержащих</w:t>
      </w:r>
      <w:proofErr w:type="spellEnd"/>
      <w:r w:rsidRPr="008274A5">
        <w:rPr>
          <w:color w:val="333333"/>
        </w:rPr>
        <w:t xml:space="preserve"> растений необходимо незамедлительно информировать МО МВД России «</w:t>
      </w:r>
      <w:proofErr w:type="spellStart"/>
      <w:r w:rsidRPr="008274A5">
        <w:rPr>
          <w:color w:val="333333"/>
        </w:rPr>
        <w:t>Куртамышский</w:t>
      </w:r>
      <w:proofErr w:type="spellEnd"/>
      <w:r w:rsidRPr="008274A5">
        <w:rPr>
          <w:color w:val="333333"/>
        </w:rPr>
        <w:t>» (835249-2-10-84)  или органы местного самоуправления.</w:t>
      </w:r>
    </w:p>
    <w:p w:rsidR="00514E7E" w:rsidRPr="008274A5" w:rsidRDefault="00514E7E" w:rsidP="00514E7E">
      <w:pPr>
        <w:ind w:firstLine="709"/>
        <w:jc w:val="both"/>
        <w:rPr>
          <w:sz w:val="24"/>
          <w:szCs w:val="24"/>
        </w:rPr>
      </w:pPr>
    </w:p>
    <w:p w:rsidR="009977BE" w:rsidRDefault="009977BE" w:rsidP="009977BE">
      <w:bookmarkStart w:id="0" w:name="_GoBack"/>
      <w:bookmarkEnd w:id="0"/>
    </w:p>
    <w:p w:rsidR="009977BE" w:rsidRDefault="009977BE" w:rsidP="009977BE"/>
    <w:p w:rsidR="009977BE" w:rsidRDefault="009977BE" w:rsidP="009977BE"/>
    <w:p w:rsidR="001762C0" w:rsidRDefault="001762C0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 w:rsidP="00397CF9">
      <w:pPr>
        <w:tabs>
          <w:tab w:val="left" w:pos="720"/>
        </w:tabs>
      </w:pPr>
      <w:r>
        <w:rPr>
          <w:b/>
          <w:color w:val="000000"/>
        </w:rPr>
        <w:t xml:space="preserve">     </w:t>
      </w:r>
      <w:r>
        <w:rPr>
          <w:b/>
        </w:rPr>
        <w:t xml:space="preserve">Вестник </w:t>
      </w:r>
      <w:proofErr w:type="spellStart"/>
      <w:r>
        <w:rPr>
          <w:b/>
        </w:rPr>
        <w:t>Закомалдинского</w:t>
      </w:r>
      <w:proofErr w:type="spellEnd"/>
      <w:r>
        <w:rPr>
          <w:b/>
        </w:rPr>
        <w:t xml:space="preserve"> сельсовета</w:t>
      </w:r>
    </w:p>
    <w:p w:rsidR="00397CF9" w:rsidRDefault="00397CF9" w:rsidP="00397CF9">
      <w:r>
        <w:t xml:space="preserve">                Издатель: Администрация </w:t>
      </w:r>
      <w:proofErr w:type="spellStart"/>
      <w:r>
        <w:t>Закомалдинского</w:t>
      </w:r>
      <w:proofErr w:type="spellEnd"/>
      <w:r>
        <w:t xml:space="preserve"> сельсовета</w:t>
      </w:r>
    </w:p>
    <w:p w:rsidR="00397CF9" w:rsidRDefault="00397CF9" w:rsidP="00397CF9">
      <w:r>
        <w:t xml:space="preserve">                Учредитель:  Администрация </w:t>
      </w:r>
      <w:proofErr w:type="spellStart"/>
      <w:r>
        <w:t>Закомалдинского</w:t>
      </w:r>
      <w:proofErr w:type="spellEnd"/>
      <w:r>
        <w:t xml:space="preserve"> сельсовета</w:t>
      </w:r>
    </w:p>
    <w:p w:rsidR="00397CF9" w:rsidRDefault="00397CF9" w:rsidP="00397CF9">
      <w:r>
        <w:t xml:space="preserve">                Главный редактор: Баканов В.В.</w:t>
      </w:r>
    </w:p>
    <w:p w:rsidR="00397CF9" w:rsidRDefault="00397CF9" w:rsidP="00397CF9">
      <w:r>
        <w:t xml:space="preserve">                                  Тираж: 50 экземпляров.</w:t>
      </w:r>
    </w:p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/>
    <w:p w:rsidR="00397CF9" w:rsidRDefault="00397CF9">
      <w:r>
        <w:t xml:space="preserve">                             </w:t>
      </w:r>
    </w:p>
    <w:sectPr w:rsidR="0039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52"/>
    <w:rsid w:val="001762C0"/>
    <w:rsid w:val="00397CF9"/>
    <w:rsid w:val="00514E7E"/>
    <w:rsid w:val="00806552"/>
    <w:rsid w:val="009977BE"/>
    <w:rsid w:val="00D8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F9"/>
  </w:style>
  <w:style w:type="paragraph" w:styleId="1">
    <w:name w:val="heading 1"/>
    <w:basedOn w:val="a"/>
    <w:next w:val="a"/>
    <w:link w:val="10"/>
    <w:qFormat/>
    <w:rsid w:val="009977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977B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7B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977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977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97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977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77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9977BE"/>
    <w:rPr>
      <w:rFonts w:ascii="Arial" w:hAnsi="Arial" w:cs="Arial" w:hint="default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4E7E"/>
    <w:rPr>
      <w:b/>
      <w:bCs/>
    </w:rPr>
  </w:style>
  <w:style w:type="character" w:customStyle="1" w:styleId="apple-converted-space">
    <w:name w:val="apple-converted-space"/>
    <w:basedOn w:val="a0"/>
    <w:rsid w:val="00514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F9"/>
  </w:style>
  <w:style w:type="paragraph" w:styleId="1">
    <w:name w:val="heading 1"/>
    <w:basedOn w:val="a"/>
    <w:next w:val="a"/>
    <w:link w:val="10"/>
    <w:qFormat/>
    <w:rsid w:val="009977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977B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7B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977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977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97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977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77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9977BE"/>
    <w:rPr>
      <w:rFonts w:ascii="Arial" w:hAnsi="Arial" w:cs="Arial" w:hint="default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4E7E"/>
    <w:rPr>
      <w:b/>
      <w:bCs/>
    </w:rPr>
  </w:style>
  <w:style w:type="character" w:customStyle="1" w:styleId="apple-converted-space">
    <w:name w:val="apple-converted-space"/>
    <w:basedOn w:val="a0"/>
    <w:rsid w:val="0051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2020-07-13T04:22:00Z</dcterms:created>
  <dcterms:modified xsi:type="dcterms:W3CDTF">2020-08-05T05:13:00Z</dcterms:modified>
</cp:coreProperties>
</file>